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539dc8ffeb3f42ae"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84"/>
        <w:gridCol w:w="3456"/>
      </w:tblGrid>
      <w:tr w:rsidR="00B8579B" w:rsidRPr="0068099A" w:rsidTr="001F1484">
        <w:trPr>
          <w:cantSplit/>
        </w:trPr>
        <w:tc>
          <w:tcPr>
            <w:tcW w:w="10440" w:type="dxa"/>
            <w:gridSpan w:val="2"/>
          </w:tcPr>
          <w:p w:rsidR="00B8579B" w:rsidRPr="00E03749" w:rsidRDefault="00B8579B" w:rsidP="002946D1">
            <w:pPr>
              <w:spacing w:after="120"/>
              <w:ind w:left="74"/>
              <w:rPr>
                <w:rFonts w:ascii="Foundry Form Sans" w:hAnsi="Foundry Form Sans"/>
                <w:b/>
                <w:sz w:val="48"/>
              </w:rPr>
            </w:pPr>
            <w:r w:rsidRPr="0068099A">
              <w:rPr>
                <w:rFonts w:ascii="Foundry Form Sans" w:hAnsi="Foundry Form Sans"/>
                <w:b/>
                <w:bCs/>
                <w:sz w:val="48"/>
              </w:rPr>
              <w:t>Subject:</w:t>
            </w:r>
            <w:r w:rsidRPr="0068099A">
              <w:rPr>
                <w:rFonts w:ascii="Foundry Form Sans" w:hAnsi="Foundry Form Sans"/>
                <w:sz w:val="48"/>
              </w:rPr>
              <w:t xml:space="preserve"> </w:t>
            </w:r>
            <w:r w:rsidR="00DA6C7B">
              <w:rPr>
                <w:rFonts w:ascii="Foundry Form Sans" w:hAnsi="Foundry Form Sans"/>
                <w:b/>
                <w:sz w:val="48"/>
              </w:rPr>
              <w:t>Change</w:t>
            </w:r>
            <w:r w:rsidR="00E03749" w:rsidRPr="00E03749">
              <w:rPr>
                <w:rFonts w:ascii="Foundry Form Sans" w:hAnsi="Foundry Form Sans"/>
                <w:b/>
                <w:sz w:val="48"/>
              </w:rPr>
              <w:t xml:space="preserve"> to </w:t>
            </w:r>
            <w:r w:rsidR="00DA6C7B">
              <w:rPr>
                <w:rFonts w:ascii="Foundry Form Sans" w:hAnsi="Foundry Form Sans"/>
                <w:b/>
                <w:sz w:val="48"/>
              </w:rPr>
              <w:t xml:space="preserve">the </w:t>
            </w:r>
            <w:r w:rsidR="00E03749" w:rsidRPr="00E03749">
              <w:rPr>
                <w:rFonts w:ascii="Foundry Form Sans" w:hAnsi="Foundry Form Sans"/>
                <w:b/>
                <w:sz w:val="48"/>
              </w:rPr>
              <w:t>Membership of</w:t>
            </w:r>
            <w:r w:rsidR="00DA6C7B">
              <w:rPr>
                <w:rFonts w:ascii="Foundry Form Sans" w:hAnsi="Foundry Form Sans"/>
                <w:b/>
                <w:sz w:val="48"/>
              </w:rPr>
              <w:t xml:space="preserve"> the GLA Oversight</w:t>
            </w:r>
            <w:r w:rsidR="00E03749" w:rsidRPr="00E03749">
              <w:rPr>
                <w:rFonts w:ascii="Foundry Form Sans" w:hAnsi="Foundry Form Sans"/>
                <w:b/>
                <w:sz w:val="48"/>
              </w:rPr>
              <w:t xml:space="preserve"> Committee</w:t>
            </w:r>
          </w:p>
          <w:p w:rsidR="00B8579B" w:rsidRPr="0068099A" w:rsidRDefault="00B8579B" w:rsidP="002946D1">
            <w:pPr>
              <w:pStyle w:val="Heading5"/>
              <w:ind w:left="74"/>
              <w:jc w:val="left"/>
              <w:rPr>
                <w:rFonts w:ascii="Foundry Form Sans" w:hAnsi="Foundry Form Sans"/>
                <w:sz w:val="28"/>
              </w:rPr>
            </w:pPr>
          </w:p>
        </w:tc>
      </w:tr>
      <w:tr w:rsidR="00B8579B" w:rsidRPr="0068099A" w:rsidTr="001F1484">
        <w:tc>
          <w:tcPr>
            <w:tcW w:w="10440" w:type="dxa"/>
            <w:gridSpan w:val="2"/>
          </w:tcPr>
          <w:p w:rsidR="00B8579B" w:rsidRPr="0068099A" w:rsidRDefault="00B8579B" w:rsidP="002946D1">
            <w:pPr>
              <w:ind w:left="74"/>
              <w:rPr>
                <w:rFonts w:ascii="Foundry Form Sans" w:hAnsi="Foundry Form Sans"/>
                <w:b/>
                <w:bCs/>
                <w:sz w:val="28"/>
              </w:rPr>
            </w:pPr>
            <w:r w:rsidRPr="0068099A">
              <w:rPr>
                <w:rFonts w:ascii="Foundry Form Sans" w:hAnsi="Foundry Form Sans"/>
                <w:b/>
                <w:bCs/>
                <w:sz w:val="28"/>
              </w:rPr>
              <w:t>Report to:</w:t>
            </w:r>
            <w:r w:rsidRPr="0068099A">
              <w:rPr>
                <w:rFonts w:ascii="Foundry Form Sans" w:hAnsi="Foundry Form Sans"/>
                <w:b/>
                <w:bCs/>
                <w:sz w:val="28"/>
              </w:rPr>
              <w:tab/>
              <w:t>London Assembly (</w:t>
            </w:r>
            <w:r w:rsidR="00DA6C7B">
              <w:rPr>
                <w:rFonts w:ascii="Foundry Form Sans" w:hAnsi="Foundry Form Sans"/>
                <w:b/>
                <w:bCs/>
                <w:sz w:val="28"/>
              </w:rPr>
              <w:t>Mayor’s Question Time</w:t>
            </w:r>
            <w:r w:rsidRPr="0068099A">
              <w:rPr>
                <w:rFonts w:ascii="Foundry Form Sans" w:hAnsi="Foundry Form Sans"/>
                <w:b/>
                <w:bCs/>
                <w:sz w:val="28"/>
              </w:rPr>
              <w:t xml:space="preserve">) </w:t>
            </w:r>
          </w:p>
          <w:p w:rsidR="00B8579B" w:rsidRPr="0068099A" w:rsidRDefault="00B8579B" w:rsidP="002946D1">
            <w:pPr>
              <w:pStyle w:val="Heading6"/>
              <w:ind w:left="74"/>
              <w:rPr>
                <w:sz w:val="28"/>
              </w:rPr>
            </w:pPr>
          </w:p>
        </w:tc>
      </w:tr>
      <w:tr w:rsidR="00B8579B" w:rsidRPr="0068099A" w:rsidTr="00214A5D">
        <w:trPr>
          <w:cantSplit/>
        </w:trPr>
        <w:tc>
          <w:tcPr>
            <w:tcW w:w="6984" w:type="dxa"/>
          </w:tcPr>
          <w:p w:rsidR="00B8579B" w:rsidRPr="0068099A" w:rsidRDefault="00B8579B" w:rsidP="002946D1">
            <w:pPr>
              <w:ind w:left="74"/>
            </w:pPr>
            <w:r w:rsidRPr="0068099A">
              <w:rPr>
                <w:rFonts w:ascii="Foundry Form Sans" w:hAnsi="Foundry Form Sans"/>
                <w:b/>
                <w:bCs/>
                <w:sz w:val="28"/>
              </w:rPr>
              <w:t xml:space="preserve">Report of: </w:t>
            </w:r>
            <w:r w:rsidRPr="0068099A">
              <w:rPr>
                <w:rFonts w:ascii="Foundry Form Sans" w:hAnsi="Foundry Form Sans"/>
                <w:b/>
                <w:bCs/>
                <w:sz w:val="28"/>
              </w:rPr>
              <w:tab/>
              <w:t>Executive Director of</w:t>
            </w:r>
            <w:r w:rsidRPr="0068099A">
              <w:rPr>
                <w:rFonts w:ascii="Foundry Form Sans" w:hAnsi="Foundry Form Sans"/>
                <w:b/>
                <w:bCs/>
                <w:i/>
                <w:iCs/>
                <w:sz w:val="28"/>
              </w:rPr>
              <w:t xml:space="preserve"> </w:t>
            </w:r>
            <w:r w:rsidRPr="0068099A">
              <w:rPr>
                <w:rFonts w:ascii="Foundry Form Sans" w:hAnsi="Foundry Form Sans"/>
                <w:b/>
                <w:bCs/>
                <w:iCs/>
                <w:sz w:val="28"/>
              </w:rPr>
              <w:t>Secretariat</w:t>
            </w:r>
          </w:p>
          <w:p w:rsidR="00B8579B" w:rsidRPr="0068099A" w:rsidRDefault="00B8579B" w:rsidP="002946D1">
            <w:pPr>
              <w:pStyle w:val="Heading6"/>
              <w:ind w:left="74"/>
              <w:rPr>
                <w:bCs/>
                <w:sz w:val="28"/>
              </w:rPr>
            </w:pPr>
          </w:p>
        </w:tc>
        <w:tc>
          <w:tcPr>
            <w:tcW w:w="3456" w:type="dxa"/>
          </w:tcPr>
          <w:p w:rsidR="00B8579B" w:rsidRPr="0068099A" w:rsidRDefault="00B8579B" w:rsidP="002946D1">
            <w:pPr>
              <w:pStyle w:val="Heading6"/>
              <w:ind w:left="74"/>
              <w:rPr>
                <w:bCs/>
                <w:sz w:val="28"/>
              </w:rPr>
            </w:pPr>
            <w:r w:rsidRPr="0068099A">
              <w:rPr>
                <w:bCs/>
                <w:sz w:val="28"/>
              </w:rPr>
              <w:t xml:space="preserve">Date: </w:t>
            </w:r>
            <w:r w:rsidR="00DA6C7B">
              <w:rPr>
                <w:bCs/>
                <w:sz w:val="28"/>
              </w:rPr>
              <w:t>18</w:t>
            </w:r>
            <w:r w:rsidR="00FE5783">
              <w:rPr>
                <w:bCs/>
                <w:sz w:val="28"/>
              </w:rPr>
              <w:t xml:space="preserve"> </w:t>
            </w:r>
            <w:r w:rsidR="00DA6C7B">
              <w:rPr>
                <w:bCs/>
                <w:sz w:val="28"/>
              </w:rPr>
              <w:t>November</w:t>
            </w:r>
            <w:r w:rsidR="00AF561E">
              <w:rPr>
                <w:bCs/>
                <w:sz w:val="28"/>
              </w:rPr>
              <w:t xml:space="preserve"> 201</w:t>
            </w:r>
            <w:r w:rsidR="007D3EBF">
              <w:rPr>
                <w:bCs/>
                <w:sz w:val="28"/>
              </w:rPr>
              <w:t>5</w:t>
            </w:r>
          </w:p>
          <w:p w:rsidR="00B8579B" w:rsidRPr="0068099A" w:rsidRDefault="00B8579B" w:rsidP="002946D1">
            <w:pPr>
              <w:pStyle w:val="Heading6"/>
              <w:ind w:left="74"/>
              <w:rPr>
                <w:bCs/>
                <w:sz w:val="28"/>
              </w:rPr>
            </w:pPr>
          </w:p>
        </w:tc>
      </w:tr>
      <w:tr w:rsidR="00B8579B" w:rsidRPr="0068099A" w:rsidTr="001F1484">
        <w:trPr>
          <w:cantSplit/>
        </w:trPr>
        <w:tc>
          <w:tcPr>
            <w:tcW w:w="10440" w:type="dxa"/>
            <w:gridSpan w:val="2"/>
          </w:tcPr>
          <w:p w:rsidR="00B8579B" w:rsidRPr="0068099A" w:rsidRDefault="00B8579B" w:rsidP="002946D1">
            <w:pPr>
              <w:pStyle w:val="Header"/>
              <w:tabs>
                <w:tab w:val="clear" w:pos="4320"/>
                <w:tab w:val="clear" w:pos="8640"/>
                <w:tab w:val="left" w:pos="284"/>
                <w:tab w:val="left" w:pos="1260"/>
              </w:tabs>
              <w:autoSpaceDE/>
              <w:autoSpaceDN/>
              <w:ind w:left="74"/>
              <w:rPr>
                <w:rFonts w:ascii="Foundry Form Sans" w:hAnsi="Foundry Form Sans"/>
                <w:lang w:val="en-GB"/>
              </w:rPr>
            </w:pPr>
            <w:r w:rsidRPr="0068099A">
              <w:rPr>
                <w:rFonts w:ascii="Foundry Form Sans" w:hAnsi="Foundry Form Sans"/>
                <w:b/>
                <w:bCs/>
                <w:sz w:val="28"/>
                <w:lang w:val="en-GB"/>
              </w:rPr>
              <w:t>This report will be considered in public</w:t>
            </w:r>
          </w:p>
          <w:p w:rsidR="00B8579B" w:rsidRPr="0068099A" w:rsidRDefault="00B8579B" w:rsidP="002946D1">
            <w:pPr>
              <w:autoSpaceDE w:val="0"/>
              <w:autoSpaceDN w:val="0"/>
              <w:adjustRightInd w:val="0"/>
              <w:ind w:left="74"/>
              <w:rPr>
                <w:bCs/>
                <w:sz w:val="28"/>
              </w:rPr>
            </w:pPr>
          </w:p>
        </w:tc>
      </w:tr>
    </w:tbl>
    <w:p w:rsidR="00B8579B" w:rsidRPr="0068099A" w:rsidRDefault="00B8579B" w:rsidP="002946D1">
      <w:pPr>
        <w:spacing w:after="120" w:line="300" w:lineRule="exact"/>
        <w:rPr>
          <w:rFonts w:ascii="Foundry Form Sans" w:hAnsi="Foundry Form Sans"/>
          <w:b/>
          <w:bCs/>
          <w:sz w:val="48"/>
        </w:rPr>
      </w:pPr>
    </w:p>
    <w:p w:rsidR="00D01A6B" w:rsidRPr="00CC5062" w:rsidRDefault="00D01A6B" w:rsidP="00D01A6B">
      <w:pPr>
        <w:tabs>
          <w:tab w:val="left" w:pos="720"/>
          <w:tab w:val="left" w:pos="1260"/>
        </w:tabs>
        <w:spacing w:line="280" w:lineRule="exact"/>
        <w:rPr>
          <w:rFonts w:ascii="Foundry Form Sans" w:hAnsi="Foundry Form Sans"/>
          <w:b/>
          <w:bCs/>
          <w:sz w:val="28"/>
        </w:rPr>
      </w:pPr>
      <w:r w:rsidRPr="00CC5062">
        <w:rPr>
          <w:rFonts w:ascii="Foundry Form Sans" w:hAnsi="Foundry Form Sans"/>
          <w:b/>
          <w:bCs/>
          <w:sz w:val="28"/>
        </w:rPr>
        <w:t>1.</w:t>
      </w:r>
      <w:r w:rsidRPr="00CC5062">
        <w:rPr>
          <w:rFonts w:ascii="Foundry Form Sans" w:hAnsi="Foundry Form Sans"/>
          <w:b/>
          <w:bCs/>
          <w:sz w:val="28"/>
        </w:rPr>
        <w:tab/>
        <w:t xml:space="preserve">Summary </w:t>
      </w:r>
    </w:p>
    <w:p w:rsidR="00D01A6B" w:rsidRPr="00CC5062" w:rsidRDefault="00D01A6B" w:rsidP="009E149F">
      <w:pPr>
        <w:tabs>
          <w:tab w:val="left" w:pos="540"/>
        </w:tabs>
        <w:spacing w:line="300" w:lineRule="exact"/>
        <w:ind w:left="720"/>
        <w:rPr>
          <w:rFonts w:ascii="Foundry Form Sans" w:hAnsi="Foundry Form Sans"/>
          <w:i/>
          <w:iCs/>
        </w:rPr>
      </w:pPr>
    </w:p>
    <w:p w:rsidR="00D01A6B" w:rsidRPr="00CC5062" w:rsidRDefault="00D01A6B" w:rsidP="00FE5783">
      <w:pPr>
        <w:pStyle w:val="BodyTextIndent3"/>
        <w:numPr>
          <w:ilvl w:val="1"/>
          <w:numId w:val="15"/>
        </w:numPr>
        <w:spacing w:line="300" w:lineRule="exact"/>
      </w:pPr>
      <w:r>
        <w:t>Th</w:t>
      </w:r>
      <w:r w:rsidR="009E149F">
        <w:t>e Assembly is asked to approve changes to the membership of the</w:t>
      </w:r>
      <w:r w:rsidR="00FE5783">
        <w:t xml:space="preserve"> </w:t>
      </w:r>
      <w:r w:rsidR="00DA6C7B">
        <w:t>GLA Oversight Committee</w:t>
      </w:r>
      <w:r w:rsidR="009E149F">
        <w:t>.</w:t>
      </w:r>
    </w:p>
    <w:p w:rsidR="00D01A6B" w:rsidRPr="00CC5062" w:rsidRDefault="00D01A6B" w:rsidP="009E149F">
      <w:pPr>
        <w:tabs>
          <w:tab w:val="left" w:pos="720"/>
          <w:tab w:val="left" w:pos="1260"/>
        </w:tabs>
        <w:spacing w:line="300" w:lineRule="exact"/>
        <w:rPr>
          <w:rFonts w:ascii="Foundry Form Sans" w:hAnsi="Foundry Form Sans"/>
          <w:b/>
          <w:bCs/>
          <w:sz w:val="28"/>
        </w:rPr>
      </w:pPr>
    </w:p>
    <w:p w:rsidR="00D01A6B" w:rsidRPr="00CC5062" w:rsidRDefault="00D01A6B" w:rsidP="009E149F">
      <w:pPr>
        <w:tabs>
          <w:tab w:val="left" w:pos="720"/>
          <w:tab w:val="left" w:pos="1260"/>
        </w:tabs>
        <w:spacing w:line="300" w:lineRule="exact"/>
        <w:rPr>
          <w:rFonts w:ascii="Foundry Form Sans" w:hAnsi="Foundry Form Sans"/>
          <w:b/>
          <w:bCs/>
          <w:sz w:val="28"/>
        </w:rPr>
      </w:pPr>
    </w:p>
    <w:p w:rsidR="00D01A6B" w:rsidRPr="00CC5062" w:rsidRDefault="00D01A6B" w:rsidP="009E149F">
      <w:pPr>
        <w:tabs>
          <w:tab w:val="left" w:pos="720"/>
          <w:tab w:val="left" w:pos="1260"/>
        </w:tabs>
        <w:spacing w:line="300" w:lineRule="exact"/>
        <w:rPr>
          <w:rFonts w:ascii="Foundry Form Sans" w:hAnsi="Foundry Form Sans"/>
        </w:rPr>
      </w:pPr>
      <w:r w:rsidRPr="00CC5062">
        <w:rPr>
          <w:rFonts w:ascii="Foundry Form Sans" w:hAnsi="Foundry Form Sans"/>
          <w:b/>
          <w:bCs/>
          <w:sz w:val="28"/>
        </w:rPr>
        <w:t>2.</w:t>
      </w:r>
      <w:r w:rsidRPr="00CC5062">
        <w:rPr>
          <w:rFonts w:ascii="Foundry Form Sans" w:hAnsi="Foundry Form Sans"/>
          <w:b/>
          <w:bCs/>
          <w:sz w:val="28"/>
        </w:rPr>
        <w:tab/>
      </w:r>
      <w:r>
        <w:rPr>
          <w:rFonts w:ascii="Foundry Form Sans" w:hAnsi="Foundry Form Sans"/>
          <w:b/>
          <w:bCs/>
          <w:sz w:val="28"/>
        </w:rPr>
        <w:t>Recommendation</w:t>
      </w:r>
      <w:r w:rsidR="009E149F">
        <w:rPr>
          <w:rFonts w:ascii="Foundry Form Sans" w:hAnsi="Foundry Form Sans"/>
          <w:b/>
          <w:bCs/>
          <w:sz w:val="28"/>
        </w:rPr>
        <w:t>s</w:t>
      </w:r>
    </w:p>
    <w:p w:rsidR="00D01A6B" w:rsidRPr="00CC5062" w:rsidRDefault="00D01A6B" w:rsidP="009E149F">
      <w:pPr>
        <w:tabs>
          <w:tab w:val="left" w:pos="284"/>
          <w:tab w:val="left" w:pos="1260"/>
        </w:tabs>
        <w:spacing w:line="300" w:lineRule="exact"/>
        <w:ind w:left="72"/>
        <w:rPr>
          <w:rFonts w:ascii="Foundry Form Sans" w:hAnsi="Foundry Form Sans"/>
          <w:b/>
          <w:bCs/>
          <w:sz w:val="28"/>
        </w:rPr>
      </w:pPr>
    </w:p>
    <w:p w:rsidR="003D1A20" w:rsidRPr="003D1A20" w:rsidRDefault="003D1A20" w:rsidP="003D1A20">
      <w:pPr>
        <w:spacing w:line="300" w:lineRule="exact"/>
        <w:ind w:left="851" w:hanging="851"/>
        <w:rPr>
          <w:rFonts w:ascii="Foundry Form Sans" w:hAnsi="Foundry Form Sans"/>
          <w:b/>
          <w:bCs/>
        </w:rPr>
      </w:pPr>
      <w:r w:rsidRPr="003D1A20">
        <w:rPr>
          <w:rFonts w:ascii="Foundry Form Sans" w:hAnsi="Foundry Form Sans"/>
        </w:rPr>
        <w:t>2.1</w:t>
      </w:r>
      <w:r w:rsidRPr="003D1A20">
        <w:rPr>
          <w:rFonts w:ascii="Foundry Form Sans" w:hAnsi="Foundry Form Sans"/>
          <w:b/>
        </w:rPr>
        <w:tab/>
        <w:t xml:space="preserve">That </w:t>
      </w:r>
      <w:r w:rsidRPr="003D1A20">
        <w:rPr>
          <w:rFonts w:ascii="Foundry Form Sans" w:hAnsi="Foundry Form Sans"/>
          <w:b/>
          <w:bCs/>
        </w:rPr>
        <w:t xml:space="preserve">further to the London Assembly </w:t>
      </w:r>
      <w:r w:rsidR="00890860">
        <w:rPr>
          <w:rFonts w:ascii="Foundry Form Sans" w:hAnsi="Foundry Form Sans"/>
          <w:b/>
          <w:bCs/>
        </w:rPr>
        <w:t xml:space="preserve">GLA </w:t>
      </w:r>
      <w:r w:rsidRPr="003D1A20">
        <w:rPr>
          <w:rFonts w:ascii="Foundry Form Sans" w:hAnsi="Foundry Form Sans"/>
          <w:b/>
          <w:bCs/>
        </w:rPr>
        <w:t>Conservative</w:t>
      </w:r>
      <w:r w:rsidR="00890860">
        <w:rPr>
          <w:rFonts w:ascii="Foundry Form Sans" w:hAnsi="Foundry Form Sans"/>
          <w:b/>
          <w:bCs/>
        </w:rPr>
        <w:t>s</w:t>
      </w:r>
      <w:r w:rsidRPr="003D1A20">
        <w:rPr>
          <w:rFonts w:ascii="Foundry Form Sans" w:hAnsi="Foundry Form Sans"/>
          <w:b/>
          <w:bCs/>
        </w:rPr>
        <w:t xml:space="preserve"> Group’s nomination, </w:t>
      </w:r>
      <w:r>
        <w:rPr>
          <w:rFonts w:ascii="Foundry Form Sans" w:hAnsi="Foundry Form Sans"/>
          <w:b/>
          <w:bCs/>
        </w:rPr>
        <w:t>Gareth</w:t>
      </w:r>
      <w:r w:rsidR="00275084">
        <w:rPr>
          <w:rFonts w:ascii="Foundry Form Sans" w:hAnsi="Foundry Form Sans"/>
          <w:b/>
          <w:bCs/>
        </w:rPr>
        <w:t> </w:t>
      </w:r>
      <w:bookmarkStart w:id="0" w:name="_GoBack"/>
      <w:bookmarkEnd w:id="0"/>
      <w:r>
        <w:rPr>
          <w:rFonts w:ascii="Foundry Form Sans" w:hAnsi="Foundry Form Sans"/>
          <w:b/>
          <w:bCs/>
        </w:rPr>
        <w:t>Bacon</w:t>
      </w:r>
      <w:r w:rsidRPr="003D1A20">
        <w:rPr>
          <w:rFonts w:ascii="Foundry Form Sans" w:hAnsi="Foundry Form Sans"/>
          <w:b/>
          <w:bCs/>
        </w:rPr>
        <w:t xml:space="preserve"> AM be appointed as a member of the </w:t>
      </w:r>
      <w:r>
        <w:rPr>
          <w:rFonts w:ascii="Foundry Form Sans" w:hAnsi="Foundry Form Sans"/>
          <w:b/>
          <w:bCs/>
        </w:rPr>
        <w:t>GLA Oversight</w:t>
      </w:r>
      <w:r w:rsidRPr="003D1A20">
        <w:rPr>
          <w:rFonts w:ascii="Foundry Form Sans" w:hAnsi="Foundry Form Sans" w:cs="Foundry Form Sans"/>
          <w:b/>
          <w:szCs w:val="24"/>
          <w:lang w:eastAsia="en-GB"/>
        </w:rPr>
        <w:t xml:space="preserve"> Committee</w:t>
      </w:r>
      <w:r w:rsidRPr="003D1A20">
        <w:rPr>
          <w:rFonts w:ascii="Foundry Form Sans" w:hAnsi="Foundry Form Sans"/>
          <w:b/>
          <w:bCs/>
        </w:rPr>
        <w:t xml:space="preserve">, to replace </w:t>
      </w:r>
      <w:r>
        <w:rPr>
          <w:rFonts w:ascii="Foundry Form Sans" w:hAnsi="Foundry Form Sans"/>
          <w:b/>
          <w:bCs/>
        </w:rPr>
        <w:t>Andrew Boff</w:t>
      </w:r>
      <w:r w:rsidRPr="003D1A20">
        <w:rPr>
          <w:rFonts w:ascii="Foundry Form Sans" w:hAnsi="Foundry Form Sans"/>
          <w:b/>
          <w:bCs/>
        </w:rPr>
        <w:t xml:space="preserve"> AM</w:t>
      </w:r>
      <w:r>
        <w:rPr>
          <w:rFonts w:ascii="Foundry Form Sans" w:hAnsi="Foundry Form Sans"/>
          <w:b/>
          <w:bCs/>
        </w:rPr>
        <w:t>.</w:t>
      </w:r>
      <w:r w:rsidRPr="003D1A20">
        <w:rPr>
          <w:rFonts w:ascii="Foundry Form Sans" w:hAnsi="Foundry Form Sans"/>
          <w:b/>
          <w:bCs/>
        </w:rPr>
        <w:t xml:space="preserve"> </w:t>
      </w:r>
    </w:p>
    <w:p w:rsidR="003D1A20" w:rsidRPr="003D1A20" w:rsidRDefault="003D1A20" w:rsidP="003D1A20">
      <w:pPr>
        <w:spacing w:line="300" w:lineRule="exact"/>
        <w:ind w:left="851" w:hanging="851"/>
        <w:rPr>
          <w:rFonts w:ascii="Foundry Form Sans" w:hAnsi="Foundry Form Sans"/>
          <w:b/>
          <w:bCs/>
        </w:rPr>
      </w:pPr>
    </w:p>
    <w:p w:rsidR="003D1A20" w:rsidRDefault="003D1A20" w:rsidP="003D1A20">
      <w:pPr>
        <w:pStyle w:val="Header"/>
        <w:tabs>
          <w:tab w:val="clear" w:pos="4320"/>
          <w:tab w:val="clear" w:pos="8640"/>
        </w:tabs>
        <w:autoSpaceDE/>
        <w:autoSpaceDN/>
        <w:spacing w:after="240" w:line="300" w:lineRule="exact"/>
        <w:ind w:left="851" w:hanging="851"/>
        <w:rPr>
          <w:rFonts w:ascii="Foundry Form Sans" w:hAnsi="Foundry Form Sans"/>
          <w:b/>
        </w:rPr>
      </w:pPr>
      <w:r>
        <w:rPr>
          <w:rFonts w:ascii="Foundry Form Sans" w:hAnsi="Foundry Form Sans"/>
          <w:bCs/>
        </w:rPr>
        <w:t>2.2</w:t>
      </w:r>
      <w:r>
        <w:rPr>
          <w:rFonts w:ascii="Foundry Form Sans" w:hAnsi="Foundry Form Sans"/>
          <w:b/>
          <w:bCs/>
        </w:rPr>
        <w:tab/>
        <w:t xml:space="preserve">That it be agreed that Andrew Boff AM be appointed as a substitute member of the GLA </w:t>
      </w:r>
      <w:r w:rsidR="00890860">
        <w:rPr>
          <w:rFonts w:ascii="Foundry Form Sans" w:hAnsi="Foundry Form Sans"/>
          <w:b/>
          <w:bCs/>
        </w:rPr>
        <w:t xml:space="preserve">Oversight </w:t>
      </w:r>
      <w:r>
        <w:rPr>
          <w:rFonts w:ascii="Foundry Form Sans" w:hAnsi="Foundry Form Sans"/>
          <w:b/>
          <w:bCs/>
        </w:rPr>
        <w:t xml:space="preserve">Committee, to replace Gareth Bacon AM. </w:t>
      </w:r>
    </w:p>
    <w:p w:rsidR="00D01A6B" w:rsidRDefault="00D01A6B" w:rsidP="009E149F">
      <w:pPr>
        <w:pStyle w:val="Header"/>
        <w:tabs>
          <w:tab w:val="clear" w:pos="4320"/>
          <w:tab w:val="clear" w:pos="8640"/>
        </w:tabs>
        <w:autoSpaceDE/>
        <w:autoSpaceDN/>
        <w:spacing w:line="300" w:lineRule="exact"/>
        <w:rPr>
          <w:rFonts w:ascii="Foundry Form Sans" w:hAnsi="Foundry Form Sans"/>
          <w:b/>
        </w:rPr>
      </w:pPr>
    </w:p>
    <w:p w:rsidR="0010393B" w:rsidRPr="00CC5062" w:rsidRDefault="0010393B" w:rsidP="009E149F">
      <w:pPr>
        <w:pStyle w:val="Header"/>
        <w:tabs>
          <w:tab w:val="clear" w:pos="4320"/>
          <w:tab w:val="clear" w:pos="8640"/>
        </w:tabs>
        <w:autoSpaceDE/>
        <w:autoSpaceDN/>
        <w:spacing w:line="300" w:lineRule="exact"/>
        <w:rPr>
          <w:rFonts w:ascii="Foundry Form Sans" w:hAnsi="Foundry Form Sans"/>
          <w:b/>
        </w:rPr>
      </w:pPr>
    </w:p>
    <w:p w:rsidR="00D01A6B" w:rsidRPr="00CC5062" w:rsidRDefault="00D01A6B" w:rsidP="009E149F">
      <w:pPr>
        <w:spacing w:line="300" w:lineRule="exact"/>
        <w:rPr>
          <w:rFonts w:ascii="Foundry Form Sans" w:hAnsi="Foundry Form Sans"/>
          <w:b/>
          <w:bCs/>
          <w:sz w:val="28"/>
        </w:rPr>
      </w:pPr>
      <w:r w:rsidRPr="00CC5062">
        <w:rPr>
          <w:rFonts w:ascii="Foundry Form Sans" w:hAnsi="Foundry Form Sans"/>
          <w:b/>
          <w:bCs/>
          <w:sz w:val="28"/>
        </w:rPr>
        <w:t>3.</w:t>
      </w:r>
      <w:r w:rsidRPr="00CC5062">
        <w:rPr>
          <w:rFonts w:ascii="Foundry Form Sans" w:hAnsi="Foundry Form Sans"/>
          <w:b/>
          <w:bCs/>
          <w:sz w:val="28"/>
        </w:rPr>
        <w:tab/>
        <w:t xml:space="preserve">Background  </w:t>
      </w:r>
    </w:p>
    <w:p w:rsidR="00D01A6B" w:rsidRPr="009E149F" w:rsidRDefault="00D01A6B" w:rsidP="009E149F">
      <w:pPr>
        <w:spacing w:line="300" w:lineRule="exact"/>
        <w:rPr>
          <w:rFonts w:ascii="Foundry Form Sans" w:hAnsi="Foundry Form Sans"/>
          <w:bCs/>
          <w:sz w:val="28"/>
        </w:rPr>
      </w:pPr>
    </w:p>
    <w:p w:rsidR="008657CC" w:rsidRDefault="009E149F" w:rsidP="00FE5783">
      <w:pPr>
        <w:spacing w:line="300" w:lineRule="exact"/>
        <w:ind w:left="709" w:hanging="709"/>
        <w:rPr>
          <w:rFonts w:ascii="Foundry Form Sans" w:hAnsi="Foundry Form Sans"/>
          <w:bCs/>
          <w:szCs w:val="24"/>
        </w:rPr>
      </w:pPr>
      <w:r w:rsidRPr="009E149F">
        <w:rPr>
          <w:rFonts w:ascii="Foundry Form Sans" w:hAnsi="Foundry Form Sans"/>
          <w:bCs/>
          <w:szCs w:val="24"/>
        </w:rPr>
        <w:t>3.1</w:t>
      </w:r>
      <w:r w:rsidRPr="009E149F">
        <w:rPr>
          <w:rFonts w:ascii="Foundry Form Sans" w:hAnsi="Foundry Form Sans"/>
          <w:bCs/>
          <w:szCs w:val="24"/>
        </w:rPr>
        <w:tab/>
        <w:t>At its Annual Meeting on 1</w:t>
      </w:r>
      <w:r w:rsidR="007D3EBF">
        <w:rPr>
          <w:rFonts w:ascii="Foundry Form Sans" w:hAnsi="Foundry Form Sans"/>
          <w:bCs/>
          <w:szCs w:val="24"/>
        </w:rPr>
        <w:t>3</w:t>
      </w:r>
      <w:r w:rsidRPr="009E149F">
        <w:rPr>
          <w:rFonts w:ascii="Foundry Form Sans" w:hAnsi="Foundry Form Sans"/>
          <w:bCs/>
          <w:szCs w:val="24"/>
        </w:rPr>
        <w:t xml:space="preserve"> May 201</w:t>
      </w:r>
      <w:r w:rsidR="007D3EBF">
        <w:rPr>
          <w:rFonts w:ascii="Foundry Form Sans" w:hAnsi="Foundry Form Sans"/>
          <w:bCs/>
          <w:szCs w:val="24"/>
        </w:rPr>
        <w:t>5</w:t>
      </w:r>
      <w:r w:rsidRPr="009E149F">
        <w:rPr>
          <w:rFonts w:ascii="Foundry Form Sans" w:hAnsi="Foundry Form Sans"/>
          <w:bCs/>
          <w:szCs w:val="24"/>
        </w:rPr>
        <w:t>, the London Assembly established and appointed Members to its committees</w:t>
      </w:r>
      <w:r>
        <w:rPr>
          <w:rFonts w:ascii="Foundry Form Sans" w:hAnsi="Foundry Form Sans"/>
          <w:bCs/>
          <w:szCs w:val="24"/>
        </w:rPr>
        <w:t>.</w:t>
      </w:r>
    </w:p>
    <w:p w:rsidR="009E149F" w:rsidRDefault="009E149F" w:rsidP="00FE5783">
      <w:pPr>
        <w:spacing w:line="300" w:lineRule="exact"/>
        <w:rPr>
          <w:rFonts w:ascii="Foundry Form Sans" w:hAnsi="Foundry Form Sans"/>
          <w:bCs/>
          <w:szCs w:val="24"/>
        </w:rPr>
      </w:pPr>
    </w:p>
    <w:p w:rsidR="00E41920" w:rsidRDefault="00E41920" w:rsidP="00E41920">
      <w:pPr>
        <w:pStyle w:val="BodyTextIndent3"/>
        <w:autoSpaceDE w:val="0"/>
        <w:autoSpaceDN w:val="0"/>
        <w:adjustRightInd w:val="0"/>
        <w:spacing w:after="240" w:line="240" w:lineRule="auto"/>
      </w:pPr>
      <w:r>
        <w:t>3.2</w:t>
      </w:r>
      <w:r>
        <w:tab/>
        <w:t xml:space="preserve">Andrew Boff AM has notified the Secretariat of his intention to step down from the GLA Oversight Committee. </w:t>
      </w:r>
    </w:p>
    <w:p w:rsidR="00E41920" w:rsidRDefault="00E41920" w:rsidP="00E41920">
      <w:pPr>
        <w:pStyle w:val="BodyTextIndent3"/>
        <w:autoSpaceDE w:val="0"/>
        <w:autoSpaceDN w:val="0"/>
        <w:adjustRightInd w:val="0"/>
        <w:spacing w:after="240" w:line="240" w:lineRule="auto"/>
      </w:pPr>
      <w:r>
        <w:rPr>
          <w:szCs w:val="16"/>
        </w:rPr>
        <w:t>3.3</w:t>
      </w:r>
      <w:r>
        <w:rPr>
          <w:szCs w:val="16"/>
        </w:rPr>
        <w:tab/>
        <w:t xml:space="preserve">In accordance with Standing Order 8.1(I), it now falls to the Assembly formally to appoint an Assembly Member to fill this vacancy. In order to meet </w:t>
      </w:r>
      <w:r>
        <w:rPr>
          <w:szCs w:val="24"/>
          <w:lang w:val="en-US"/>
        </w:rPr>
        <w:t xml:space="preserve">political proportionality rules, the replacement Member must come from the Assembly’s Conservative Group.  The Conservative Group has nominated Gareth Bacon AM to fill the vacancy.  </w:t>
      </w:r>
    </w:p>
    <w:p w:rsidR="00E41920" w:rsidRDefault="00E41920" w:rsidP="00E41920">
      <w:pPr>
        <w:pStyle w:val="BodyTextIndent3"/>
        <w:autoSpaceDE w:val="0"/>
        <w:autoSpaceDN w:val="0"/>
        <w:adjustRightInd w:val="0"/>
        <w:spacing w:after="240" w:line="240" w:lineRule="auto"/>
      </w:pPr>
      <w:r>
        <w:t>3.4</w:t>
      </w:r>
      <w:r>
        <w:tab/>
        <w:t xml:space="preserve">The Assembly </w:t>
      </w:r>
      <w:r>
        <w:rPr>
          <w:szCs w:val="24"/>
          <w:lang w:val="en-US"/>
        </w:rPr>
        <w:t>is recommended to approve this appointment.</w:t>
      </w:r>
    </w:p>
    <w:p w:rsidR="009E149F" w:rsidRDefault="009E149F" w:rsidP="00FE5783">
      <w:pPr>
        <w:spacing w:line="300" w:lineRule="exact"/>
        <w:rPr>
          <w:rFonts w:ascii="Foundry Form Sans" w:hAnsi="Foundry Form Sans"/>
          <w:b/>
          <w:bCs/>
          <w:sz w:val="28"/>
        </w:rPr>
      </w:pPr>
    </w:p>
    <w:p w:rsidR="00E41920" w:rsidRDefault="00E41920" w:rsidP="00FE5783">
      <w:pPr>
        <w:spacing w:line="300" w:lineRule="exact"/>
        <w:rPr>
          <w:rFonts w:ascii="Foundry Form Sans" w:hAnsi="Foundry Form Sans"/>
          <w:b/>
          <w:bCs/>
          <w:sz w:val="28"/>
        </w:rPr>
      </w:pPr>
    </w:p>
    <w:p w:rsidR="00E41920" w:rsidRDefault="00E41920" w:rsidP="00FE5783">
      <w:pPr>
        <w:spacing w:line="300" w:lineRule="exact"/>
        <w:rPr>
          <w:rFonts w:ascii="Foundry Form Sans" w:hAnsi="Foundry Form Sans"/>
          <w:b/>
          <w:bCs/>
          <w:sz w:val="28"/>
        </w:rPr>
      </w:pPr>
    </w:p>
    <w:p w:rsidR="009E149F" w:rsidRPr="00CC5062" w:rsidRDefault="009E149F" w:rsidP="009E149F">
      <w:pPr>
        <w:spacing w:line="300" w:lineRule="exact"/>
        <w:rPr>
          <w:rFonts w:ascii="Foundry Form Sans" w:hAnsi="Foundry Form Sans"/>
          <w:b/>
          <w:bCs/>
          <w:sz w:val="28"/>
        </w:rPr>
      </w:pPr>
    </w:p>
    <w:p w:rsidR="00D01A6B" w:rsidRPr="00CC5062" w:rsidRDefault="00D01A6B" w:rsidP="009E149F">
      <w:pPr>
        <w:spacing w:line="300" w:lineRule="exact"/>
        <w:rPr>
          <w:rFonts w:ascii="Foundry Form Sans" w:hAnsi="Foundry Form Sans"/>
          <w:b/>
          <w:bCs/>
          <w:sz w:val="28"/>
        </w:rPr>
      </w:pPr>
      <w:r w:rsidRPr="00CC5062">
        <w:rPr>
          <w:rFonts w:ascii="Foundry Form Sans" w:hAnsi="Foundry Form Sans"/>
          <w:b/>
          <w:bCs/>
          <w:sz w:val="28"/>
        </w:rPr>
        <w:lastRenderedPageBreak/>
        <w:t>4.</w:t>
      </w:r>
      <w:r w:rsidRPr="00CC5062">
        <w:rPr>
          <w:rFonts w:ascii="Foundry Form Sans" w:hAnsi="Foundry Form Sans"/>
          <w:b/>
          <w:bCs/>
          <w:sz w:val="28"/>
        </w:rPr>
        <w:tab/>
        <w:t>Issues for Consideration</w:t>
      </w:r>
      <w:r w:rsidRPr="00CC5062">
        <w:rPr>
          <w:rFonts w:ascii="Foundry Form Sans" w:hAnsi="Foundry Form Sans"/>
          <w:i/>
          <w:iCs/>
        </w:rPr>
        <w:t xml:space="preserve"> </w:t>
      </w:r>
    </w:p>
    <w:p w:rsidR="00D01A6B" w:rsidRPr="00CC5062" w:rsidRDefault="00D01A6B" w:rsidP="009E149F">
      <w:pPr>
        <w:tabs>
          <w:tab w:val="left" w:pos="540"/>
        </w:tabs>
        <w:spacing w:line="300" w:lineRule="exact"/>
        <w:rPr>
          <w:rFonts w:ascii="Foundry Form Sans" w:hAnsi="Foundry Form Sans"/>
        </w:rPr>
      </w:pPr>
    </w:p>
    <w:p w:rsidR="00D01A6B" w:rsidRDefault="00D01A6B" w:rsidP="009E149F">
      <w:pPr>
        <w:spacing w:line="300" w:lineRule="exact"/>
        <w:ind w:left="720" w:hanging="720"/>
        <w:rPr>
          <w:rFonts w:ascii="Foundry Form Sans" w:hAnsi="Foundry Form Sans"/>
        </w:rPr>
      </w:pPr>
      <w:r>
        <w:rPr>
          <w:rFonts w:ascii="Foundry Form Sans" w:hAnsi="Foundry Form Sans"/>
        </w:rPr>
        <w:t>4.1</w:t>
      </w:r>
      <w:r>
        <w:rPr>
          <w:rFonts w:ascii="Foundry Form Sans" w:hAnsi="Foundry Form Sans"/>
        </w:rPr>
        <w:tab/>
      </w:r>
      <w:r w:rsidR="009E149F">
        <w:rPr>
          <w:rFonts w:ascii="Foundry Form Sans" w:hAnsi="Foundry Form Sans"/>
        </w:rPr>
        <w:t xml:space="preserve">The Assembly is recommended to appoint </w:t>
      </w:r>
      <w:r w:rsidR="00DA6C7B">
        <w:rPr>
          <w:rFonts w:ascii="Foundry Form Sans" w:hAnsi="Foundry Form Sans"/>
        </w:rPr>
        <w:t>Gareth Bacon</w:t>
      </w:r>
      <w:r w:rsidR="00E41920">
        <w:rPr>
          <w:rFonts w:ascii="Foundry Form Sans" w:hAnsi="Foundry Form Sans"/>
        </w:rPr>
        <w:t xml:space="preserve"> AM to the GLA Oversight Committee.</w:t>
      </w:r>
    </w:p>
    <w:p w:rsidR="009E149F" w:rsidRDefault="009E149F" w:rsidP="009E149F">
      <w:pPr>
        <w:spacing w:line="300" w:lineRule="exact"/>
        <w:ind w:left="720" w:hanging="720"/>
        <w:rPr>
          <w:rFonts w:ascii="Foundry Form Sans" w:hAnsi="Foundry Form Sans"/>
        </w:rPr>
      </w:pPr>
    </w:p>
    <w:p w:rsidR="009E149F" w:rsidRDefault="009E149F" w:rsidP="008657CC">
      <w:pPr>
        <w:pStyle w:val="Header"/>
        <w:tabs>
          <w:tab w:val="clear" w:pos="4320"/>
          <w:tab w:val="clear" w:pos="8640"/>
        </w:tabs>
        <w:autoSpaceDE/>
        <w:autoSpaceDN/>
        <w:spacing w:line="300" w:lineRule="exact"/>
        <w:ind w:left="720" w:hanging="720"/>
        <w:rPr>
          <w:rFonts w:ascii="Foundry Form Sans" w:hAnsi="Foundry Form Sans"/>
          <w:b/>
          <w:bCs/>
          <w:sz w:val="28"/>
        </w:rPr>
      </w:pPr>
    </w:p>
    <w:p w:rsidR="00D01A6B" w:rsidRPr="00CC5062" w:rsidRDefault="00D01A6B" w:rsidP="00DA6C7B">
      <w:pPr>
        <w:pStyle w:val="Header"/>
        <w:tabs>
          <w:tab w:val="clear" w:pos="4320"/>
          <w:tab w:val="clear" w:pos="8640"/>
        </w:tabs>
        <w:autoSpaceDE/>
        <w:autoSpaceDN/>
        <w:spacing w:line="340" w:lineRule="exact"/>
        <w:ind w:left="720" w:hanging="720"/>
        <w:rPr>
          <w:rFonts w:ascii="Foundry Form Sans" w:hAnsi="Foundry Form Sans"/>
          <w:b/>
          <w:bCs/>
          <w:sz w:val="28"/>
        </w:rPr>
      </w:pPr>
      <w:r w:rsidRPr="00CC5062">
        <w:rPr>
          <w:rFonts w:ascii="Foundry Form Sans" w:hAnsi="Foundry Form Sans"/>
          <w:b/>
          <w:bCs/>
          <w:sz w:val="28"/>
        </w:rPr>
        <w:t>5.</w:t>
      </w:r>
      <w:r w:rsidRPr="00CC5062">
        <w:rPr>
          <w:rFonts w:ascii="Foundry Form Sans" w:hAnsi="Foundry Form Sans"/>
          <w:b/>
          <w:bCs/>
          <w:sz w:val="28"/>
        </w:rPr>
        <w:tab/>
        <w:t>Legal Implications</w:t>
      </w:r>
    </w:p>
    <w:p w:rsidR="00D01A6B" w:rsidRDefault="00D01A6B" w:rsidP="008657CC">
      <w:pPr>
        <w:spacing w:line="300" w:lineRule="exact"/>
        <w:rPr>
          <w:rFonts w:ascii="Foundry Form Sans" w:hAnsi="Foundry Form Sans"/>
          <w:b/>
          <w:bCs/>
        </w:rPr>
      </w:pPr>
    </w:p>
    <w:p w:rsidR="00D723E0" w:rsidRPr="00D723E0" w:rsidRDefault="00D723E0" w:rsidP="000626F1">
      <w:pPr>
        <w:autoSpaceDN w:val="0"/>
        <w:spacing w:line="300" w:lineRule="exact"/>
        <w:ind w:left="720" w:hanging="720"/>
        <w:rPr>
          <w:rFonts w:ascii="Foundry Form Sans" w:hAnsi="Foundry Form Sans"/>
          <w:bCs/>
          <w:lang w:val="en-US"/>
        </w:rPr>
      </w:pPr>
      <w:r>
        <w:rPr>
          <w:rFonts w:ascii="Foundry Form Sans" w:hAnsi="Foundry Form Sans"/>
          <w:bCs/>
          <w:lang w:val="en-US"/>
        </w:rPr>
        <w:t>5</w:t>
      </w:r>
      <w:r w:rsidRPr="00D723E0">
        <w:rPr>
          <w:rFonts w:ascii="Foundry Form Sans" w:hAnsi="Foundry Form Sans"/>
          <w:bCs/>
          <w:lang w:val="en-US"/>
        </w:rPr>
        <w:t>.1</w:t>
      </w:r>
      <w:r w:rsidRPr="00D723E0">
        <w:rPr>
          <w:rFonts w:ascii="Foundry Form Sans" w:hAnsi="Foundry Form Sans" w:cs="Arial"/>
          <w:bCs/>
          <w:lang w:val="en-US"/>
        </w:rPr>
        <w:t xml:space="preserve"> </w:t>
      </w:r>
      <w:r w:rsidRPr="00D723E0">
        <w:rPr>
          <w:rFonts w:ascii="Foundry Form Sans" w:hAnsi="Foundry Form Sans" w:cs="Arial"/>
          <w:bCs/>
          <w:lang w:val="en-US"/>
        </w:rPr>
        <w:tab/>
      </w:r>
      <w:r w:rsidRPr="00D723E0">
        <w:rPr>
          <w:rFonts w:ascii="Foundry Form Sans" w:hAnsi="Foundry Form Sans"/>
          <w:bCs/>
          <w:lang w:val="en-US"/>
        </w:rPr>
        <w:t>Section 54(1) GLA Act 1999 (as amended) (“GLA Act”) enables the Assembly to arrange for any of its functions to be discharged by a committee or sub-committee of the Assembly or by a single member of the Assembly. Committees, sub-committees and advisory committees are appointed under s55 GLA Act.</w:t>
      </w:r>
    </w:p>
    <w:p w:rsidR="00D723E0" w:rsidRPr="00D723E0" w:rsidRDefault="00D723E0" w:rsidP="000626F1">
      <w:pPr>
        <w:spacing w:line="300" w:lineRule="exact"/>
        <w:ind w:left="720" w:hanging="720"/>
        <w:rPr>
          <w:rFonts w:ascii="Foundry Form Sans" w:hAnsi="Foundry Form Sans"/>
          <w:lang w:val="en-US"/>
        </w:rPr>
      </w:pPr>
    </w:p>
    <w:p w:rsidR="00D723E0" w:rsidRPr="00D723E0" w:rsidRDefault="00D723E0" w:rsidP="000626F1">
      <w:pPr>
        <w:spacing w:line="300" w:lineRule="exact"/>
        <w:ind w:left="720" w:hanging="720"/>
        <w:rPr>
          <w:rFonts w:ascii="Foundry Form Sans" w:hAnsi="Foundry Form Sans"/>
        </w:rPr>
      </w:pPr>
      <w:r>
        <w:rPr>
          <w:rFonts w:ascii="Foundry Form Sans" w:hAnsi="Foundry Form Sans"/>
          <w:lang w:val="en-US"/>
        </w:rPr>
        <w:t>5</w:t>
      </w:r>
      <w:r w:rsidRPr="00D723E0">
        <w:rPr>
          <w:rFonts w:ascii="Foundry Form Sans" w:hAnsi="Foundry Form Sans"/>
          <w:lang w:val="en-US"/>
        </w:rPr>
        <w:t>.2</w:t>
      </w:r>
      <w:r w:rsidRPr="00D723E0">
        <w:rPr>
          <w:rFonts w:ascii="Foundry Form Sans" w:hAnsi="Foundry Form Sans"/>
          <w:lang w:val="en-US"/>
        </w:rPr>
        <w:tab/>
      </w:r>
      <w:r>
        <w:rPr>
          <w:rFonts w:ascii="Foundry Form Sans" w:hAnsi="Foundry Form Sans"/>
        </w:rPr>
        <w:t xml:space="preserve">The Assembly agreed </w:t>
      </w:r>
      <w:r w:rsidR="00F55096">
        <w:rPr>
          <w:rFonts w:ascii="Foundry Form Sans" w:hAnsi="Foundry Form Sans"/>
        </w:rPr>
        <w:t xml:space="preserve">its committee structure for the current year </w:t>
      </w:r>
      <w:r>
        <w:rPr>
          <w:rFonts w:ascii="Foundry Form Sans" w:hAnsi="Foundry Form Sans"/>
        </w:rPr>
        <w:t>at its Annual Meeting on 1</w:t>
      </w:r>
      <w:r w:rsidR="003D1A20">
        <w:rPr>
          <w:rFonts w:ascii="Foundry Form Sans" w:hAnsi="Foundry Form Sans"/>
        </w:rPr>
        <w:t>3</w:t>
      </w:r>
      <w:r>
        <w:rPr>
          <w:rFonts w:ascii="Foundry Form Sans" w:hAnsi="Foundry Form Sans"/>
        </w:rPr>
        <w:t xml:space="preserve"> May 201</w:t>
      </w:r>
      <w:r w:rsidR="003D1A20">
        <w:rPr>
          <w:rFonts w:ascii="Foundry Form Sans" w:hAnsi="Foundry Form Sans"/>
        </w:rPr>
        <w:t>5</w:t>
      </w:r>
      <w:r w:rsidR="00F55096">
        <w:rPr>
          <w:rFonts w:ascii="Foundry Form Sans" w:hAnsi="Foundry Form Sans"/>
        </w:rPr>
        <w:t xml:space="preserve"> and appointed Members to the bodies established at that meeting.</w:t>
      </w:r>
    </w:p>
    <w:p w:rsidR="00D723E0" w:rsidRPr="00D723E0" w:rsidRDefault="00D723E0" w:rsidP="000626F1">
      <w:pPr>
        <w:spacing w:line="300" w:lineRule="exact"/>
        <w:rPr>
          <w:lang w:val="en-US"/>
        </w:rPr>
      </w:pPr>
    </w:p>
    <w:p w:rsidR="00F4257A" w:rsidRPr="00F4257A" w:rsidRDefault="00F4257A" w:rsidP="000626F1">
      <w:pPr>
        <w:spacing w:line="300" w:lineRule="exact"/>
        <w:ind w:left="720" w:hanging="720"/>
        <w:rPr>
          <w:rFonts w:ascii="Foundry Form Sans" w:hAnsi="Foundry Form Sans"/>
        </w:rPr>
      </w:pPr>
      <w:r>
        <w:rPr>
          <w:rFonts w:ascii="Foundry Form Sans" w:hAnsi="Foundry Form Sans"/>
        </w:rPr>
        <w:t>5</w:t>
      </w:r>
      <w:r w:rsidRPr="00F4257A">
        <w:rPr>
          <w:rFonts w:ascii="Foundry Form Sans" w:hAnsi="Foundry Form Sans"/>
        </w:rPr>
        <w:t>.</w:t>
      </w:r>
      <w:r w:rsidR="00DA6C7B">
        <w:rPr>
          <w:rFonts w:ascii="Foundry Form Sans" w:hAnsi="Foundry Form Sans"/>
        </w:rPr>
        <w:t>3</w:t>
      </w:r>
      <w:r w:rsidRPr="00F4257A">
        <w:rPr>
          <w:rFonts w:ascii="Foundry Form Sans" w:hAnsi="Foundry Form Sans"/>
        </w:rPr>
        <w:t xml:space="preserve"> </w:t>
      </w:r>
      <w:r w:rsidRPr="00F4257A">
        <w:rPr>
          <w:rFonts w:ascii="Foundry Form Sans" w:hAnsi="Foundry Form Sans"/>
        </w:rPr>
        <w:tab/>
        <w:t>In accordance with Section 16 of the Local Government and Housing Act 1989, the Assembly must appoint Members to committees in accordance with the wishes of the party Group to which the relevant seats have been allocated and must act in accordance with the wishes of that Group in determining whether and when to terminate those appointments.</w:t>
      </w:r>
    </w:p>
    <w:p w:rsidR="00D01A6B" w:rsidRDefault="00D01A6B" w:rsidP="000626F1">
      <w:pPr>
        <w:spacing w:line="300" w:lineRule="exact"/>
        <w:ind w:left="720" w:hanging="720"/>
        <w:rPr>
          <w:rFonts w:ascii="Foundry Form Sans" w:hAnsi="Foundry Form Sans"/>
          <w:b/>
          <w:bCs/>
          <w:sz w:val="28"/>
        </w:rPr>
      </w:pPr>
    </w:p>
    <w:p w:rsidR="008657CC" w:rsidRDefault="008657CC" w:rsidP="000626F1">
      <w:pPr>
        <w:spacing w:line="300" w:lineRule="exact"/>
        <w:ind w:left="720" w:hanging="720"/>
        <w:rPr>
          <w:rFonts w:ascii="Foundry Form Sans" w:hAnsi="Foundry Form Sans"/>
          <w:b/>
          <w:bCs/>
          <w:sz w:val="28"/>
        </w:rPr>
      </w:pPr>
    </w:p>
    <w:p w:rsidR="00D01A6B" w:rsidRPr="00CC5062" w:rsidRDefault="00D01A6B" w:rsidP="008657CC">
      <w:pPr>
        <w:spacing w:line="300" w:lineRule="exact"/>
        <w:ind w:left="720" w:hanging="720"/>
        <w:rPr>
          <w:rFonts w:ascii="Foundry Form Sans" w:hAnsi="Foundry Form Sans"/>
          <w:b/>
          <w:bCs/>
          <w:sz w:val="28"/>
        </w:rPr>
      </w:pPr>
      <w:r w:rsidRPr="00CC5062">
        <w:rPr>
          <w:rFonts w:ascii="Foundry Form Sans" w:hAnsi="Foundry Form Sans"/>
          <w:b/>
          <w:bCs/>
          <w:sz w:val="28"/>
        </w:rPr>
        <w:t>6.</w:t>
      </w:r>
      <w:r w:rsidRPr="00CC5062">
        <w:rPr>
          <w:rFonts w:ascii="Foundry Form Sans" w:hAnsi="Foundry Form Sans"/>
          <w:b/>
          <w:bCs/>
          <w:sz w:val="28"/>
        </w:rPr>
        <w:tab/>
        <w:t>Financial Implications</w:t>
      </w:r>
    </w:p>
    <w:p w:rsidR="00D01A6B" w:rsidRPr="00CC5062" w:rsidRDefault="00D01A6B" w:rsidP="008657CC">
      <w:pPr>
        <w:pStyle w:val="Header"/>
        <w:tabs>
          <w:tab w:val="clear" w:pos="4320"/>
          <w:tab w:val="clear" w:pos="8640"/>
          <w:tab w:val="left" w:pos="540"/>
        </w:tabs>
        <w:spacing w:line="300" w:lineRule="exact"/>
        <w:rPr>
          <w:rFonts w:ascii="Foundry Form Sans" w:hAnsi="Foundry Form Sans"/>
        </w:rPr>
      </w:pPr>
    </w:p>
    <w:p w:rsidR="00D01A6B" w:rsidRPr="00E14995" w:rsidRDefault="00D01A6B" w:rsidP="008657CC">
      <w:pPr>
        <w:pStyle w:val="Header"/>
        <w:numPr>
          <w:ilvl w:val="1"/>
          <w:numId w:val="18"/>
        </w:numPr>
        <w:tabs>
          <w:tab w:val="clear" w:pos="4320"/>
          <w:tab w:val="clear" w:pos="8640"/>
        </w:tabs>
        <w:autoSpaceDE/>
        <w:autoSpaceDN/>
        <w:spacing w:line="300" w:lineRule="exact"/>
        <w:rPr>
          <w:rFonts w:ascii="Foundry Form Sans" w:hAnsi="Foundry Form Sans"/>
          <w:lang w:val="en-GB"/>
        </w:rPr>
      </w:pPr>
      <w:r>
        <w:rPr>
          <w:rFonts w:ascii="Foundry Form Sans" w:hAnsi="Foundry Form Sans"/>
          <w:lang w:val="en-GB"/>
        </w:rPr>
        <w:t>There are no direct financial implications arising from this report.</w:t>
      </w:r>
    </w:p>
    <w:p w:rsidR="00D01A6B" w:rsidRPr="00CC5062" w:rsidRDefault="00D01A6B" w:rsidP="008657CC">
      <w:pPr>
        <w:pStyle w:val="Header"/>
        <w:tabs>
          <w:tab w:val="clear" w:pos="4320"/>
          <w:tab w:val="clear" w:pos="8640"/>
        </w:tabs>
        <w:spacing w:line="300" w:lineRule="exact"/>
        <w:rPr>
          <w:rFonts w:ascii="Foundry Form Sans" w:hAnsi="Foundry Form Sans"/>
        </w:rPr>
      </w:pPr>
    </w:p>
    <w:p w:rsidR="00D01A6B" w:rsidRPr="00CC5062" w:rsidRDefault="00D01A6B" w:rsidP="008657CC">
      <w:pPr>
        <w:tabs>
          <w:tab w:val="left" w:pos="284"/>
          <w:tab w:val="left" w:pos="1260"/>
        </w:tabs>
        <w:spacing w:line="300" w:lineRule="exact"/>
        <w:rPr>
          <w:rFonts w:ascii="Foundry Form Sans" w:hAnsi="Foundry Form Sans"/>
        </w:rPr>
      </w:pPr>
    </w:p>
    <w:p w:rsidR="00D01A6B" w:rsidRPr="00CC5062" w:rsidRDefault="002E10DC" w:rsidP="008657CC">
      <w:pPr>
        <w:pStyle w:val="Header"/>
        <w:tabs>
          <w:tab w:val="clear" w:pos="4320"/>
          <w:tab w:val="clear" w:pos="8640"/>
          <w:tab w:val="left" w:pos="2160"/>
        </w:tabs>
        <w:spacing w:line="300" w:lineRule="exact"/>
        <w:rPr>
          <w:rFonts w:ascii="Foundry Form Sans" w:hAnsi="Foundry Form Sans"/>
        </w:rPr>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65151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s1e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" strokeweight="1.5pt"/>
            </w:pict>
          </mc:Fallback>
        </mc:AlternateContent>
      </w:r>
    </w:p>
    <w:p w:rsidR="00D01A6B" w:rsidRDefault="00D01A6B" w:rsidP="008657CC">
      <w:pPr>
        <w:pStyle w:val="Header"/>
        <w:tabs>
          <w:tab w:val="clear" w:pos="4320"/>
          <w:tab w:val="clear" w:pos="8640"/>
          <w:tab w:val="left" w:pos="2160"/>
        </w:tabs>
        <w:spacing w:line="300" w:lineRule="exact"/>
        <w:rPr>
          <w:rFonts w:ascii="Foundry Form Sans" w:hAnsi="Foundry Form Sans"/>
          <w:b/>
          <w:bCs/>
        </w:rPr>
      </w:pPr>
      <w:r>
        <w:rPr>
          <w:rFonts w:ascii="Foundry Form Sans" w:hAnsi="Foundry Form Sans"/>
          <w:b/>
          <w:bCs/>
        </w:rPr>
        <w:t>List of appendices to this report:</w:t>
      </w:r>
    </w:p>
    <w:p w:rsidR="00D01A6B" w:rsidRDefault="00F4257A" w:rsidP="008657CC">
      <w:pPr>
        <w:pStyle w:val="Header"/>
        <w:tabs>
          <w:tab w:val="clear" w:pos="4320"/>
          <w:tab w:val="clear" w:pos="8640"/>
          <w:tab w:val="left" w:pos="2160"/>
        </w:tabs>
        <w:spacing w:line="300" w:lineRule="exact"/>
        <w:rPr>
          <w:rFonts w:ascii="Foundry Form Sans" w:hAnsi="Foundry Form Sans"/>
        </w:rPr>
      </w:pPr>
      <w:r>
        <w:rPr>
          <w:rFonts w:ascii="Foundry Form Sans" w:hAnsi="Foundry Form Sans"/>
        </w:rPr>
        <w:t>None</w:t>
      </w:r>
    </w:p>
    <w:p w:rsidR="00F4257A" w:rsidRDefault="00F4257A" w:rsidP="008657CC">
      <w:pPr>
        <w:pStyle w:val="Header"/>
        <w:tabs>
          <w:tab w:val="clear" w:pos="4320"/>
          <w:tab w:val="clear" w:pos="8640"/>
          <w:tab w:val="left" w:pos="2160"/>
        </w:tabs>
        <w:spacing w:line="300" w:lineRule="exact"/>
        <w:rPr>
          <w:rFonts w:ascii="Foundry Form Sans" w:hAnsi="Foundry Form Sans"/>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460"/>
      </w:tblGrid>
      <w:tr w:rsidR="00D01A6B" w:rsidTr="00F41925">
        <w:tc>
          <w:tcPr>
            <w:tcW w:w="10440" w:type="dxa"/>
            <w:gridSpan w:val="2"/>
          </w:tcPr>
          <w:p w:rsidR="00D01A6B" w:rsidRDefault="00D01A6B" w:rsidP="008657CC">
            <w:pPr>
              <w:pStyle w:val="Header"/>
              <w:tabs>
                <w:tab w:val="clear" w:pos="4320"/>
                <w:tab w:val="clear" w:pos="8640"/>
                <w:tab w:val="left" w:pos="612"/>
              </w:tabs>
              <w:autoSpaceDE/>
              <w:autoSpaceDN/>
              <w:spacing w:line="300" w:lineRule="exact"/>
              <w:ind w:left="72"/>
              <w:rPr>
                <w:rFonts w:ascii="Foundry Form Sans" w:hAnsi="Foundry Form Sans"/>
                <w:b/>
                <w:bCs/>
                <w:sz w:val="28"/>
                <w:lang w:val="en-GB"/>
              </w:rPr>
            </w:pPr>
            <w:r>
              <w:rPr>
                <w:rFonts w:ascii="Foundry Form Sans" w:hAnsi="Foundry Form Sans"/>
                <w:b/>
                <w:bCs/>
                <w:sz w:val="28"/>
                <w:lang w:val="en-GB"/>
              </w:rPr>
              <w:t xml:space="preserve">Local Government (Access to Information) Act 1985 </w:t>
            </w:r>
          </w:p>
          <w:p w:rsidR="00D01A6B" w:rsidRDefault="00D01A6B" w:rsidP="008657CC">
            <w:pPr>
              <w:pStyle w:val="Header"/>
              <w:tabs>
                <w:tab w:val="clear" w:pos="4320"/>
                <w:tab w:val="clear" w:pos="8640"/>
                <w:tab w:val="left" w:pos="612"/>
              </w:tabs>
              <w:autoSpaceDE/>
              <w:autoSpaceDN/>
              <w:spacing w:line="300" w:lineRule="exact"/>
              <w:ind w:left="72"/>
              <w:rPr>
                <w:rFonts w:ascii="Foundry Form Sans" w:hAnsi="Foundry Form Sans"/>
                <w:i/>
                <w:iCs/>
              </w:rPr>
            </w:pPr>
            <w:r>
              <w:rPr>
                <w:rFonts w:ascii="Foundry Form Sans" w:hAnsi="Foundry Form Sans"/>
                <w:lang w:val="en-GB"/>
              </w:rPr>
              <w:t>List of Background Papers:</w:t>
            </w:r>
            <w:r w:rsidR="00FE1F09">
              <w:rPr>
                <w:rFonts w:ascii="Foundry Form Sans" w:hAnsi="Foundry Form Sans"/>
                <w:lang w:val="en-GB"/>
              </w:rPr>
              <w:t xml:space="preserve"> </w:t>
            </w:r>
            <w:r w:rsidR="00F70E9A">
              <w:rPr>
                <w:rFonts w:ascii="Foundry Form Sans" w:hAnsi="Foundry Form Sans"/>
              </w:rPr>
              <w:t>None</w:t>
            </w:r>
          </w:p>
          <w:p w:rsidR="00D01A6B" w:rsidRDefault="00D01A6B" w:rsidP="008657CC">
            <w:pPr>
              <w:pStyle w:val="Header"/>
              <w:tabs>
                <w:tab w:val="clear" w:pos="4320"/>
                <w:tab w:val="clear" w:pos="8640"/>
                <w:tab w:val="left" w:pos="612"/>
              </w:tabs>
              <w:autoSpaceDE/>
              <w:autoSpaceDN/>
              <w:spacing w:line="300" w:lineRule="exact"/>
              <w:ind w:left="72"/>
              <w:rPr>
                <w:rFonts w:ascii="Foundry Form Sans" w:hAnsi="Foundry Form Sans"/>
                <w:lang w:val="en-GB"/>
              </w:rPr>
            </w:pPr>
          </w:p>
        </w:tc>
      </w:tr>
      <w:tr w:rsidR="00D01A6B" w:rsidTr="00F41925">
        <w:tc>
          <w:tcPr>
            <w:tcW w:w="1980" w:type="dxa"/>
            <w:tcBorders>
              <w:bottom w:val="nil"/>
              <w:right w:val="nil"/>
            </w:tcBorders>
          </w:tcPr>
          <w:p w:rsidR="00D01A6B" w:rsidRDefault="00D01A6B" w:rsidP="008657CC">
            <w:pPr>
              <w:pStyle w:val="Header"/>
              <w:tabs>
                <w:tab w:val="clear" w:pos="4320"/>
                <w:tab w:val="clear" w:pos="8640"/>
                <w:tab w:val="left" w:pos="612"/>
              </w:tabs>
              <w:autoSpaceDE/>
              <w:autoSpaceDN/>
              <w:spacing w:line="300" w:lineRule="exact"/>
              <w:ind w:left="72"/>
              <w:rPr>
                <w:rFonts w:ascii="Foundry Form Sans" w:hAnsi="Foundry Form Sans"/>
                <w:lang w:val="en-GB"/>
              </w:rPr>
            </w:pPr>
            <w:r>
              <w:rPr>
                <w:rFonts w:ascii="Foundry Form Sans" w:hAnsi="Foundry Form Sans"/>
                <w:lang w:val="en-GB"/>
              </w:rPr>
              <w:t>Contact Officer:</w:t>
            </w:r>
          </w:p>
        </w:tc>
        <w:tc>
          <w:tcPr>
            <w:tcW w:w="8460" w:type="dxa"/>
            <w:tcBorders>
              <w:left w:val="nil"/>
              <w:bottom w:val="nil"/>
            </w:tcBorders>
          </w:tcPr>
          <w:p w:rsidR="00D01A6B" w:rsidRDefault="00AF0E59" w:rsidP="008657CC">
            <w:pPr>
              <w:pStyle w:val="Header"/>
              <w:tabs>
                <w:tab w:val="clear" w:pos="4320"/>
                <w:tab w:val="clear" w:pos="8640"/>
                <w:tab w:val="left" w:pos="612"/>
              </w:tabs>
              <w:autoSpaceDE/>
              <w:autoSpaceDN/>
              <w:spacing w:line="300" w:lineRule="exact"/>
              <w:rPr>
                <w:rFonts w:ascii="Foundry Form Sans" w:hAnsi="Foundry Form Sans"/>
                <w:lang w:val="en-GB"/>
              </w:rPr>
            </w:pPr>
            <w:r>
              <w:rPr>
                <w:rFonts w:ascii="Foundry Form Sans" w:hAnsi="Foundry Form Sans"/>
                <w:lang w:val="en-GB"/>
              </w:rPr>
              <w:t>Rebecca Arnold,</w:t>
            </w:r>
            <w:r w:rsidR="007D3EBF">
              <w:rPr>
                <w:rFonts w:ascii="Foundry Form Sans" w:hAnsi="Foundry Form Sans"/>
                <w:lang w:val="en-GB"/>
              </w:rPr>
              <w:t xml:space="preserve"> Committee</w:t>
            </w:r>
            <w:r>
              <w:rPr>
                <w:rFonts w:ascii="Foundry Form Sans" w:hAnsi="Foundry Form Sans"/>
                <w:lang w:val="en-GB"/>
              </w:rPr>
              <w:t xml:space="preserve"> Services</w:t>
            </w:r>
            <w:r w:rsidR="007D3EBF">
              <w:rPr>
                <w:rFonts w:ascii="Foundry Form Sans" w:hAnsi="Foundry Form Sans"/>
                <w:lang w:val="en-GB"/>
              </w:rPr>
              <w:t xml:space="preserve"> Manager</w:t>
            </w:r>
          </w:p>
        </w:tc>
      </w:tr>
      <w:tr w:rsidR="00D01A6B" w:rsidTr="00F41925">
        <w:tc>
          <w:tcPr>
            <w:tcW w:w="1980" w:type="dxa"/>
            <w:tcBorders>
              <w:top w:val="nil"/>
              <w:bottom w:val="nil"/>
              <w:right w:val="nil"/>
            </w:tcBorders>
          </w:tcPr>
          <w:p w:rsidR="00D01A6B" w:rsidRDefault="00D01A6B" w:rsidP="008657CC">
            <w:pPr>
              <w:pStyle w:val="Header"/>
              <w:tabs>
                <w:tab w:val="clear" w:pos="4320"/>
                <w:tab w:val="clear" w:pos="8640"/>
                <w:tab w:val="left" w:pos="612"/>
              </w:tabs>
              <w:autoSpaceDE/>
              <w:autoSpaceDN/>
              <w:spacing w:line="300" w:lineRule="exact"/>
              <w:ind w:left="72"/>
              <w:rPr>
                <w:rFonts w:ascii="Foundry Form Sans" w:hAnsi="Foundry Form Sans"/>
                <w:lang w:val="en-GB"/>
              </w:rPr>
            </w:pPr>
            <w:r>
              <w:rPr>
                <w:rFonts w:ascii="Foundry Form Sans" w:hAnsi="Foundry Form Sans"/>
                <w:lang w:val="en-GB"/>
              </w:rPr>
              <w:t>Telephone:</w:t>
            </w:r>
          </w:p>
        </w:tc>
        <w:tc>
          <w:tcPr>
            <w:tcW w:w="8460" w:type="dxa"/>
            <w:tcBorders>
              <w:top w:val="nil"/>
              <w:left w:val="nil"/>
              <w:bottom w:val="nil"/>
            </w:tcBorders>
          </w:tcPr>
          <w:p w:rsidR="00D01A6B" w:rsidRDefault="00AF561E" w:rsidP="00AF0E59">
            <w:pPr>
              <w:pStyle w:val="Header"/>
              <w:tabs>
                <w:tab w:val="clear" w:pos="4320"/>
                <w:tab w:val="clear" w:pos="8640"/>
                <w:tab w:val="left" w:pos="612"/>
              </w:tabs>
              <w:autoSpaceDE/>
              <w:autoSpaceDN/>
              <w:spacing w:line="300" w:lineRule="exact"/>
              <w:rPr>
                <w:rFonts w:ascii="Foundry Form Sans" w:hAnsi="Foundry Form Sans"/>
                <w:lang w:val="en-GB"/>
              </w:rPr>
            </w:pPr>
            <w:r>
              <w:rPr>
                <w:rFonts w:ascii="Foundry Form Sans" w:hAnsi="Foundry Form Sans"/>
              </w:rPr>
              <w:t xml:space="preserve">020 7983 </w:t>
            </w:r>
            <w:r w:rsidR="007D3EBF">
              <w:rPr>
                <w:rFonts w:ascii="Foundry Form Sans" w:hAnsi="Foundry Form Sans"/>
              </w:rPr>
              <w:t>44</w:t>
            </w:r>
            <w:r w:rsidR="00AF0E59">
              <w:rPr>
                <w:rFonts w:ascii="Foundry Form Sans" w:hAnsi="Foundry Form Sans"/>
              </w:rPr>
              <w:t>2</w:t>
            </w:r>
            <w:r w:rsidR="007D3EBF">
              <w:rPr>
                <w:rFonts w:ascii="Foundry Form Sans" w:hAnsi="Foundry Form Sans"/>
              </w:rPr>
              <w:t>1</w:t>
            </w:r>
          </w:p>
        </w:tc>
      </w:tr>
      <w:tr w:rsidR="00D01A6B" w:rsidTr="00F41925">
        <w:tc>
          <w:tcPr>
            <w:tcW w:w="1980" w:type="dxa"/>
            <w:tcBorders>
              <w:top w:val="nil"/>
              <w:right w:val="nil"/>
            </w:tcBorders>
          </w:tcPr>
          <w:p w:rsidR="00D01A6B" w:rsidRDefault="00D01A6B" w:rsidP="008657CC">
            <w:pPr>
              <w:pStyle w:val="Header"/>
              <w:tabs>
                <w:tab w:val="clear" w:pos="4320"/>
                <w:tab w:val="clear" w:pos="8640"/>
                <w:tab w:val="left" w:pos="612"/>
              </w:tabs>
              <w:autoSpaceDE/>
              <w:autoSpaceDN/>
              <w:spacing w:line="300" w:lineRule="exact"/>
              <w:ind w:left="72"/>
              <w:rPr>
                <w:rFonts w:ascii="Foundry Form Sans" w:hAnsi="Foundry Form Sans"/>
                <w:lang w:val="en-GB"/>
              </w:rPr>
            </w:pPr>
            <w:r>
              <w:rPr>
                <w:rFonts w:ascii="Foundry Form Sans" w:hAnsi="Foundry Form Sans"/>
                <w:lang w:val="en-GB"/>
              </w:rPr>
              <w:t>E-mail:</w:t>
            </w:r>
          </w:p>
        </w:tc>
        <w:tc>
          <w:tcPr>
            <w:tcW w:w="8460" w:type="dxa"/>
            <w:tcBorders>
              <w:top w:val="nil"/>
              <w:left w:val="nil"/>
            </w:tcBorders>
          </w:tcPr>
          <w:p w:rsidR="00D01A6B" w:rsidRDefault="00275084" w:rsidP="008657CC">
            <w:pPr>
              <w:pStyle w:val="Header"/>
              <w:tabs>
                <w:tab w:val="clear" w:pos="4320"/>
                <w:tab w:val="clear" w:pos="8640"/>
                <w:tab w:val="left" w:pos="612"/>
              </w:tabs>
              <w:autoSpaceDE/>
              <w:autoSpaceDN/>
              <w:spacing w:line="300" w:lineRule="exact"/>
              <w:rPr>
                <w:rFonts w:ascii="Foundry Form Sans" w:hAnsi="Foundry Form Sans"/>
                <w:lang w:val="en-GB"/>
              </w:rPr>
            </w:pPr>
            <w:hyperlink r:id="rId8" w:history="1">
              <w:r w:rsidR="00AF0E59">
                <w:rPr>
                  <w:rStyle w:val="Hyperlink"/>
                  <w:rFonts w:ascii="Foundry Form Sans" w:hAnsi="Foundry Form Sans"/>
                  <w:lang w:val="en-GB"/>
                </w:rPr>
                <w:t>rebecca.arnold@london.gov.uk</w:t>
              </w:r>
            </w:hyperlink>
          </w:p>
          <w:p w:rsidR="00F4257A" w:rsidRDefault="00F4257A" w:rsidP="008657CC">
            <w:pPr>
              <w:pStyle w:val="Header"/>
              <w:tabs>
                <w:tab w:val="clear" w:pos="4320"/>
                <w:tab w:val="clear" w:pos="8640"/>
                <w:tab w:val="left" w:pos="612"/>
              </w:tabs>
              <w:autoSpaceDE/>
              <w:autoSpaceDN/>
              <w:spacing w:line="300" w:lineRule="exact"/>
              <w:rPr>
                <w:rFonts w:ascii="Foundry Form Sans" w:hAnsi="Foundry Form Sans"/>
                <w:lang w:val="en-GB"/>
              </w:rPr>
            </w:pPr>
          </w:p>
        </w:tc>
      </w:tr>
    </w:tbl>
    <w:p w:rsidR="00D01A6B" w:rsidRDefault="00D01A6B" w:rsidP="008657CC">
      <w:pPr>
        <w:pStyle w:val="Header"/>
        <w:tabs>
          <w:tab w:val="clear" w:pos="4320"/>
          <w:tab w:val="clear" w:pos="8640"/>
          <w:tab w:val="left" w:pos="2160"/>
        </w:tabs>
        <w:spacing w:line="300" w:lineRule="exact"/>
      </w:pPr>
    </w:p>
    <w:sectPr w:rsidR="00D01A6B">
      <w:headerReference w:type="default" r:id="rId9"/>
      <w:footerReference w:type="even" r:id="rId10"/>
      <w:headerReference w:type="first" r:id="rId11"/>
      <w:footerReference w:type="first" r:id="rId12"/>
      <w:type w:val="continuous"/>
      <w:pgSz w:w="11906" w:h="16838"/>
      <w:pgMar w:top="1134" w:right="851" w:bottom="107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6A8" w:rsidRDefault="008E76A8">
      <w:r>
        <w:separator/>
      </w:r>
    </w:p>
  </w:endnote>
  <w:endnote w:type="continuationSeparator" w:id="0">
    <w:p w:rsidR="008E76A8" w:rsidRDefault="008E7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Foundry Form Sans">
    <w:panose1 w:val="02000503050000020004"/>
    <w:charset w:val="00"/>
    <w:family w:val="auto"/>
    <w:pitch w:val="variable"/>
    <w:sig w:usb0="800000A7" w:usb1="00000040" w:usb2="00000000" w:usb3="00000000" w:csb0="00000001" w:csb1="00000000"/>
  </w:font>
  <w:font w:name="FoundryFormSans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483" w:rsidRDefault="002974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7483" w:rsidRDefault="002974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483" w:rsidRDefault="00297483">
    <w:pPr>
      <w:pStyle w:val="Footer"/>
      <w:rPr>
        <w:rFonts w:ascii="Foundry Form Sans" w:hAnsi="Foundry Form Sans"/>
        <w:sz w:val="20"/>
      </w:rPr>
    </w:pPr>
  </w:p>
  <w:p w:rsidR="00297483" w:rsidRDefault="00297483">
    <w:pPr>
      <w:pStyle w:val="Footer"/>
      <w:rPr>
        <w:rFonts w:ascii="Foundry Form Sans" w:hAnsi="Foundry Form Sans"/>
        <w:sz w:val="20"/>
      </w:rPr>
    </w:pPr>
    <w:r>
      <w:rPr>
        <w:rFonts w:ascii="Foundry Form Sans" w:hAnsi="Foundry Form Sans"/>
        <w:sz w:val="20"/>
      </w:rPr>
      <w:t xml:space="preserve">City Hall, The Queen’s Walk, </w:t>
    </w:r>
    <w:smartTag w:uri="urn:schemas-microsoft-com:office:smarttags" w:element="PersonName">
      <w:smartTag w:uri="urn:schemas-microsoft-com:office:smarttags" w:element="City">
        <w:r>
          <w:rPr>
            <w:rFonts w:ascii="Foundry Form Sans" w:hAnsi="Foundry Form Sans"/>
            <w:sz w:val="20"/>
          </w:rPr>
          <w:t>London</w:t>
        </w:r>
      </w:smartTag>
    </w:smartTag>
    <w:r>
      <w:rPr>
        <w:rFonts w:ascii="Foundry Form Sans" w:hAnsi="Foundry Form Sans"/>
        <w:sz w:val="20"/>
      </w:rPr>
      <w:t xml:space="preserve"> SE1 2AA</w:t>
    </w:r>
  </w:p>
  <w:p w:rsidR="00297483" w:rsidRDefault="00297483">
    <w:pPr>
      <w:pStyle w:val="Footer"/>
      <w:rPr>
        <w:rFonts w:ascii="Foundry Form Sans" w:hAnsi="Foundry Form Sans"/>
        <w:b/>
        <w:sz w:val="20"/>
      </w:rPr>
    </w:pPr>
    <w:r>
      <w:rPr>
        <w:rFonts w:ascii="Foundry Form Sans" w:hAnsi="Foundry Form Sans"/>
        <w:b/>
        <w:sz w:val="20"/>
      </w:rPr>
      <w:t xml:space="preserve">Enquiries: 020 7983 4100 </w:t>
    </w:r>
    <w:proofErr w:type="spellStart"/>
    <w:r>
      <w:rPr>
        <w:rFonts w:ascii="Foundry Form Sans" w:hAnsi="Foundry Form Sans"/>
        <w:b/>
        <w:sz w:val="20"/>
      </w:rPr>
      <w:t>minicom</w:t>
    </w:r>
    <w:proofErr w:type="spellEnd"/>
    <w:r>
      <w:rPr>
        <w:rFonts w:ascii="Foundry Form Sans" w:hAnsi="Foundry Form Sans"/>
        <w:b/>
        <w:sz w:val="20"/>
      </w:rPr>
      <w:t>: 020 7983 4458 www.london.gov.uk</w:t>
    </w:r>
  </w:p>
  <w:p w:rsidR="00297483" w:rsidRDefault="002974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6A8" w:rsidRDefault="008E76A8">
      <w:r>
        <w:separator/>
      </w:r>
    </w:p>
  </w:footnote>
  <w:footnote w:type="continuationSeparator" w:id="0">
    <w:p w:rsidR="008E76A8" w:rsidRDefault="008E7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483" w:rsidRDefault="00297483">
    <w:pPr>
      <w:pStyle w:val="Header"/>
      <w:tabs>
        <w:tab w:val="clear" w:pos="8640"/>
      </w:tabs>
      <w:ind w:right="-416"/>
    </w:pPr>
    <w:r>
      <w:tab/>
    </w:r>
    <w:r>
      <w:tab/>
    </w:r>
    <w:r>
      <w:tab/>
    </w:r>
    <w:r>
      <w:tab/>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483" w:rsidRDefault="002E10DC">
    <w:pPr>
      <w:pStyle w:val="Header"/>
    </w:pPr>
    <w:r>
      <w:rPr>
        <w:noProof/>
        <w:lang w:val="en-GB" w:eastAsia="en-GB"/>
      </w:rPr>
      <w:drawing>
        <wp:inline distT="0" distB="0" distL="0" distR="0">
          <wp:extent cx="2388235" cy="1498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388235" cy="149860"/>
                  </a:xfrm>
                  <a:prstGeom prst="rect">
                    <a:avLst/>
                  </a:prstGeom>
                  <a:noFill/>
                  <a:ln>
                    <a:noFill/>
                  </a:ln>
                </pic:spPr>
              </pic:pic>
            </a:graphicData>
          </a:graphic>
        </wp:inline>
      </w:drawing>
    </w:r>
    <w:r w:rsidR="00297483">
      <w:t xml:space="preserve">                                                                   </w:t>
    </w:r>
    <w:r w:rsidR="00297483">
      <w:tab/>
    </w:r>
    <w:r>
      <w:rPr>
        <w:noProof/>
        <w:lang w:val="en-GB" w:eastAsia="en-GB"/>
      </w:rPr>
      <w:drawing>
        <wp:inline distT="0" distB="0" distL="0" distR="0">
          <wp:extent cx="1460500" cy="149860"/>
          <wp:effectExtent l="0" t="0" r="635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460500" cy="1498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60704"/>
    <w:multiLevelType w:val="multilevel"/>
    <w:tmpl w:val="B684626E"/>
    <w:lvl w:ilvl="0">
      <w:start w:val="2"/>
      <w:numFmt w:val="decimal"/>
      <w:lvlText w:val="%1"/>
      <w:lvlJc w:val="left"/>
      <w:pPr>
        <w:tabs>
          <w:tab w:val="num" w:pos="720"/>
        </w:tabs>
        <w:ind w:left="720" w:hanging="720"/>
      </w:pPr>
      <w:rPr>
        <w:rFonts w:cs="Times New Roman" w:hint="default"/>
        <w:b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
    <w:nsid w:val="1A1B40A7"/>
    <w:multiLevelType w:val="multilevel"/>
    <w:tmpl w:val="2CF4115E"/>
    <w:lvl w:ilvl="0">
      <w:start w:val="2"/>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1C023FF6"/>
    <w:multiLevelType w:val="hybridMultilevel"/>
    <w:tmpl w:val="F61C492E"/>
    <w:lvl w:ilvl="0" w:tplc="D60AEFAE">
      <w:start w:val="1"/>
      <w:numFmt w:val="decimal"/>
      <w:isLgl/>
      <w:lvlText w:val="%1.1"/>
      <w:lvlJc w:val="left"/>
      <w:pPr>
        <w:tabs>
          <w:tab w:val="num" w:pos="720"/>
        </w:tabs>
        <w:ind w:left="720" w:hanging="360"/>
      </w:pPr>
      <w:rPr>
        <w:rFonts w:ascii="Foundry Form Sans" w:hAnsi="Foundry Form Sans"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C3960D7"/>
    <w:multiLevelType w:val="hybridMultilevel"/>
    <w:tmpl w:val="58DC48F6"/>
    <w:lvl w:ilvl="0" w:tplc="EB16599E">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0A80B72"/>
    <w:multiLevelType w:val="multilevel"/>
    <w:tmpl w:val="941EACBC"/>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23A3AF2"/>
    <w:multiLevelType w:val="multilevel"/>
    <w:tmpl w:val="24286C74"/>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274F4219"/>
    <w:multiLevelType w:val="multilevel"/>
    <w:tmpl w:val="941EACBC"/>
    <w:lvl w:ilvl="0">
      <w:start w:val="6"/>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2BAB79DA"/>
    <w:multiLevelType w:val="multilevel"/>
    <w:tmpl w:val="D45EDAA4"/>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nsid w:val="3054398A"/>
    <w:multiLevelType w:val="multilevel"/>
    <w:tmpl w:val="42D0B93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365D56D1"/>
    <w:multiLevelType w:val="hybridMultilevel"/>
    <w:tmpl w:val="C47ECBE8"/>
    <w:lvl w:ilvl="0" w:tplc="C0C4CFEA">
      <w:start w:val="2"/>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8595D79"/>
    <w:multiLevelType w:val="multilevel"/>
    <w:tmpl w:val="4228796A"/>
    <w:lvl w:ilvl="0">
      <w:start w:val="1"/>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260"/>
        </w:tabs>
        <w:ind w:left="1260" w:hanging="1260"/>
      </w:pPr>
      <w:rPr>
        <w:rFonts w:ascii="Foundry Form Sans" w:hAnsi="Foundry Form Sans" w:cs="Times New Roman" w:hint="default"/>
        <w:b w:val="0"/>
        <w:i w:val="0"/>
        <w:sz w:val="24"/>
      </w:rPr>
    </w:lvl>
    <w:lvl w:ilvl="2">
      <w:start w:val="1"/>
      <w:numFmt w:val="decimal"/>
      <w:lvlText w:val="%1.%2.%3"/>
      <w:lvlJc w:val="left"/>
      <w:pPr>
        <w:tabs>
          <w:tab w:val="num" w:pos="1260"/>
        </w:tabs>
        <w:ind w:left="1260" w:hanging="1260"/>
      </w:pPr>
      <w:rPr>
        <w:rFonts w:cs="Times New Roman" w:hint="default"/>
      </w:rPr>
    </w:lvl>
    <w:lvl w:ilvl="3">
      <w:start w:val="1"/>
      <w:numFmt w:val="decimal"/>
      <w:lvlText w:val="%1.%2.%3.%4"/>
      <w:lvlJc w:val="left"/>
      <w:pPr>
        <w:tabs>
          <w:tab w:val="num" w:pos="1260"/>
        </w:tabs>
        <w:ind w:left="1260" w:hanging="1260"/>
      </w:pPr>
      <w:rPr>
        <w:rFonts w:cs="Times New Roman" w:hint="default"/>
      </w:rPr>
    </w:lvl>
    <w:lvl w:ilvl="4">
      <w:start w:val="1"/>
      <w:numFmt w:val="decimal"/>
      <w:lvlText w:val="%1.%2.%3.%4.%5"/>
      <w:lvlJc w:val="left"/>
      <w:pPr>
        <w:tabs>
          <w:tab w:val="num" w:pos="1260"/>
        </w:tabs>
        <w:ind w:left="1260" w:hanging="1260"/>
      </w:pPr>
      <w:rPr>
        <w:rFonts w:cs="Times New Roman" w:hint="default"/>
      </w:rPr>
    </w:lvl>
    <w:lvl w:ilvl="5">
      <w:start w:val="1"/>
      <w:numFmt w:val="decimal"/>
      <w:lvlText w:val="%1.%2.%3.%4.%5.%6"/>
      <w:lvlJc w:val="left"/>
      <w:pPr>
        <w:tabs>
          <w:tab w:val="num" w:pos="1260"/>
        </w:tabs>
        <w:ind w:left="1260" w:hanging="126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42DA6E53"/>
    <w:multiLevelType w:val="multilevel"/>
    <w:tmpl w:val="910281E0"/>
    <w:lvl w:ilvl="0">
      <w:start w:val="1"/>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2">
    <w:nsid w:val="569144C7"/>
    <w:multiLevelType w:val="multilevel"/>
    <w:tmpl w:val="8B441834"/>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58F50415"/>
    <w:multiLevelType w:val="multilevel"/>
    <w:tmpl w:val="93ACB05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62AD409D"/>
    <w:multiLevelType w:val="multilevel"/>
    <w:tmpl w:val="941EACBC"/>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67C2513A"/>
    <w:multiLevelType w:val="multilevel"/>
    <w:tmpl w:val="BA5CCE6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769758D8"/>
    <w:multiLevelType w:val="multilevel"/>
    <w:tmpl w:val="26ACF900"/>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7AD873FF"/>
    <w:multiLevelType w:val="hybridMultilevel"/>
    <w:tmpl w:val="913C1FB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7"/>
  </w:num>
  <w:num w:numId="2">
    <w:abstractNumId w:val="5"/>
  </w:num>
  <w:num w:numId="3">
    <w:abstractNumId w:val="11"/>
  </w:num>
  <w:num w:numId="4">
    <w:abstractNumId w:val="1"/>
  </w:num>
  <w:num w:numId="5">
    <w:abstractNumId w:val="12"/>
  </w:num>
  <w:num w:numId="6">
    <w:abstractNumId w:val="13"/>
  </w:num>
  <w:num w:numId="7">
    <w:abstractNumId w:val="15"/>
  </w:num>
  <w:num w:numId="8">
    <w:abstractNumId w:val="8"/>
  </w:num>
  <w:num w:numId="9">
    <w:abstractNumId w:val="17"/>
  </w:num>
  <w:num w:numId="10">
    <w:abstractNumId w:val="2"/>
  </w:num>
  <w:num w:numId="11">
    <w:abstractNumId w:val="10"/>
  </w:num>
  <w:num w:numId="12">
    <w:abstractNumId w:val="9"/>
  </w:num>
  <w:num w:numId="13">
    <w:abstractNumId w:val="3"/>
  </w:num>
  <w:num w:numId="14">
    <w:abstractNumId w:val="0"/>
  </w:num>
  <w:num w:numId="15">
    <w:abstractNumId w:val="16"/>
  </w:num>
  <w:num w:numId="16">
    <w:abstractNumId w:val="14"/>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972"/>
    <w:rsid w:val="00000167"/>
    <w:rsid w:val="00015CE1"/>
    <w:rsid w:val="00024AE4"/>
    <w:rsid w:val="00030208"/>
    <w:rsid w:val="00046C2F"/>
    <w:rsid w:val="000476B0"/>
    <w:rsid w:val="0005120E"/>
    <w:rsid w:val="00052E98"/>
    <w:rsid w:val="000626F1"/>
    <w:rsid w:val="0007640B"/>
    <w:rsid w:val="00095FF5"/>
    <w:rsid w:val="000A18B6"/>
    <w:rsid w:val="000B48C6"/>
    <w:rsid w:val="000D6331"/>
    <w:rsid w:val="000E5222"/>
    <w:rsid w:val="000F49B7"/>
    <w:rsid w:val="0010393B"/>
    <w:rsid w:val="001149B4"/>
    <w:rsid w:val="0011558E"/>
    <w:rsid w:val="00123234"/>
    <w:rsid w:val="0012628E"/>
    <w:rsid w:val="00127F43"/>
    <w:rsid w:val="00136298"/>
    <w:rsid w:val="00142C56"/>
    <w:rsid w:val="001536DD"/>
    <w:rsid w:val="00162C96"/>
    <w:rsid w:val="001650AC"/>
    <w:rsid w:val="00166F28"/>
    <w:rsid w:val="001823FE"/>
    <w:rsid w:val="0019210F"/>
    <w:rsid w:val="001975CC"/>
    <w:rsid w:val="001A4201"/>
    <w:rsid w:val="001B7138"/>
    <w:rsid w:val="001D7335"/>
    <w:rsid w:val="001E0F56"/>
    <w:rsid w:val="001E49E6"/>
    <w:rsid w:val="001F1484"/>
    <w:rsid w:val="001F347F"/>
    <w:rsid w:val="00200FD1"/>
    <w:rsid w:val="002117CB"/>
    <w:rsid w:val="00214A5D"/>
    <w:rsid w:val="00246B3D"/>
    <w:rsid w:val="00253802"/>
    <w:rsid w:val="002659C1"/>
    <w:rsid w:val="00273B3D"/>
    <w:rsid w:val="00275084"/>
    <w:rsid w:val="0027770C"/>
    <w:rsid w:val="002849EA"/>
    <w:rsid w:val="002929F2"/>
    <w:rsid w:val="002946D1"/>
    <w:rsid w:val="00297483"/>
    <w:rsid w:val="002A51F0"/>
    <w:rsid w:val="002A58FA"/>
    <w:rsid w:val="002A591E"/>
    <w:rsid w:val="002A5D65"/>
    <w:rsid w:val="002D5AC1"/>
    <w:rsid w:val="002E0968"/>
    <w:rsid w:val="002E10DC"/>
    <w:rsid w:val="002F0721"/>
    <w:rsid w:val="0034349F"/>
    <w:rsid w:val="0035526B"/>
    <w:rsid w:val="00361B47"/>
    <w:rsid w:val="00382B7B"/>
    <w:rsid w:val="00385327"/>
    <w:rsid w:val="00385610"/>
    <w:rsid w:val="00390A0C"/>
    <w:rsid w:val="003A3FB9"/>
    <w:rsid w:val="003B60D1"/>
    <w:rsid w:val="003B7198"/>
    <w:rsid w:val="003D1A20"/>
    <w:rsid w:val="003D1E7C"/>
    <w:rsid w:val="003F0542"/>
    <w:rsid w:val="00410F69"/>
    <w:rsid w:val="00417F09"/>
    <w:rsid w:val="00435170"/>
    <w:rsid w:val="004532B0"/>
    <w:rsid w:val="004566A7"/>
    <w:rsid w:val="0045714B"/>
    <w:rsid w:val="004571A3"/>
    <w:rsid w:val="00464016"/>
    <w:rsid w:val="00466032"/>
    <w:rsid w:val="00494E51"/>
    <w:rsid w:val="004B04C2"/>
    <w:rsid w:val="004C3CEF"/>
    <w:rsid w:val="004D197C"/>
    <w:rsid w:val="004E7F95"/>
    <w:rsid w:val="004F4888"/>
    <w:rsid w:val="00513124"/>
    <w:rsid w:val="00520081"/>
    <w:rsid w:val="00545CCD"/>
    <w:rsid w:val="00550B48"/>
    <w:rsid w:val="00560085"/>
    <w:rsid w:val="005604B4"/>
    <w:rsid w:val="00570FAE"/>
    <w:rsid w:val="0057100E"/>
    <w:rsid w:val="00583D4C"/>
    <w:rsid w:val="005A16D8"/>
    <w:rsid w:val="005A3F28"/>
    <w:rsid w:val="005A5268"/>
    <w:rsid w:val="005C5704"/>
    <w:rsid w:val="005D54E8"/>
    <w:rsid w:val="005E0A9E"/>
    <w:rsid w:val="005E122D"/>
    <w:rsid w:val="00601344"/>
    <w:rsid w:val="006042AA"/>
    <w:rsid w:val="006052DA"/>
    <w:rsid w:val="006066DA"/>
    <w:rsid w:val="00612E33"/>
    <w:rsid w:val="00614F3C"/>
    <w:rsid w:val="006161B2"/>
    <w:rsid w:val="00617815"/>
    <w:rsid w:val="006257B1"/>
    <w:rsid w:val="006277FD"/>
    <w:rsid w:val="00636083"/>
    <w:rsid w:val="00636E8E"/>
    <w:rsid w:val="0063735E"/>
    <w:rsid w:val="00641B95"/>
    <w:rsid w:val="00653A3E"/>
    <w:rsid w:val="00666C16"/>
    <w:rsid w:val="00670A9C"/>
    <w:rsid w:val="00677288"/>
    <w:rsid w:val="006776AD"/>
    <w:rsid w:val="0068099A"/>
    <w:rsid w:val="00683404"/>
    <w:rsid w:val="006A108F"/>
    <w:rsid w:val="006A4B2E"/>
    <w:rsid w:val="006B36E8"/>
    <w:rsid w:val="006B3964"/>
    <w:rsid w:val="006B3FC4"/>
    <w:rsid w:val="006B5011"/>
    <w:rsid w:val="006C4AD4"/>
    <w:rsid w:val="006E40E9"/>
    <w:rsid w:val="006F3994"/>
    <w:rsid w:val="007038E1"/>
    <w:rsid w:val="007132D6"/>
    <w:rsid w:val="00713F4A"/>
    <w:rsid w:val="00715779"/>
    <w:rsid w:val="0071713E"/>
    <w:rsid w:val="00727DD4"/>
    <w:rsid w:val="00740843"/>
    <w:rsid w:val="00742C08"/>
    <w:rsid w:val="00755996"/>
    <w:rsid w:val="0077037D"/>
    <w:rsid w:val="007838CB"/>
    <w:rsid w:val="007B7E92"/>
    <w:rsid w:val="007C027C"/>
    <w:rsid w:val="007C2011"/>
    <w:rsid w:val="007D3EBF"/>
    <w:rsid w:val="007E0870"/>
    <w:rsid w:val="007E546E"/>
    <w:rsid w:val="007E7972"/>
    <w:rsid w:val="007F1B2D"/>
    <w:rsid w:val="00800C53"/>
    <w:rsid w:val="0081122E"/>
    <w:rsid w:val="00827859"/>
    <w:rsid w:val="00833882"/>
    <w:rsid w:val="008441CE"/>
    <w:rsid w:val="00844D55"/>
    <w:rsid w:val="00857654"/>
    <w:rsid w:val="00861B65"/>
    <w:rsid w:val="00862308"/>
    <w:rsid w:val="008657CC"/>
    <w:rsid w:val="008668C7"/>
    <w:rsid w:val="0086742A"/>
    <w:rsid w:val="00876B8F"/>
    <w:rsid w:val="008816C0"/>
    <w:rsid w:val="00885AEA"/>
    <w:rsid w:val="00890860"/>
    <w:rsid w:val="00890F05"/>
    <w:rsid w:val="008A73EC"/>
    <w:rsid w:val="008B44AF"/>
    <w:rsid w:val="008E735A"/>
    <w:rsid w:val="008E76A8"/>
    <w:rsid w:val="008F0175"/>
    <w:rsid w:val="008F1335"/>
    <w:rsid w:val="008F199C"/>
    <w:rsid w:val="008F289A"/>
    <w:rsid w:val="008F355B"/>
    <w:rsid w:val="00902EF9"/>
    <w:rsid w:val="00911BE6"/>
    <w:rsid w:val="009149C8"/>
    <w:rsid w:val="0093147F"/>
    <w:rsid w:val="00952178"/>
    <w:rsid w:val="00975E19"/>
    <w:rsid w:val="00983934"/>
    <w:rsid w:val="009935AF"/>
    <w:rsid w:val="009A1ED3"/>
    <w:rsid w:val="009A3F1A"/>
    <w:rsid w:val="009A5764"/>
    <w:rsid w:val="009B1373"/>
    <w:rsid w:val="009B6173"/>
    <w:rsid w:val="009C1153"/>
    <w:rsid w:val="009C7350"/>
    <w:rsid w:val="009E149F"/>
    <w:rsid w:val="009F0EBA"/>
    <w:rsid w:val="009F3ABA"/>
    <w:rsid w:val="009F4D18"/>
    <w:rsid w:val="009F5AE2"/>
    <w:rsid w:val="00A118D0"/>
    <w:rsid w:val="00A2764D"/>
    <w:rsid w:val="00A33FCC"/>
    <w:rsid w:val="00A45217"/>
    <w:rsid w:val="00A45C91"/>
    <w:rsid w:val="00A51744"/>
    <w:rsid w:val="00A53B72"/>
    <w:rsid w:val="00A63A39"/>
    <w:rsid w:val="00A7564E"/>
    <w:rsid w:val="00A76FD0"/>
    <w:rsid w:val="00A77715"/>
    <w:rsid w:val="00A83054"/>
    <w:rsid w:val="00A93CE2"/>
    <w:rsid w:val="00A9401F"/>
    <w:rsid w:val="00AC2164"/>
    <w:rsid w:val="00AC556F"/>
    <w:rsid w:val="00AD2B42"/>
    <w:rsid w:val="00AF0E59"/>
    <w:rsid w:val="00AF561E"/>
    <w:rsid w:val="00B04A59"/>
    <w:rsid w:val="00B1790D"/>
    <w:rsid w:val="00B24AFF"/>
    <w:rsid w:val="00B27BBA"/>
    <w:rsid w:val="00B33A9E"/>
    <w:rsid w:val="00B42E07"/>
    <w:rsid w:val="00B50F47"/>
    <w:rsid w:val="00B5617D"/>
    <w:rsid w:val="00B65A03"/>
    <w:rsid w:val="00B65FB8"/>
    <w:rsid w:val="00B77542"/>
    <w:rsid w:val="00B8579B"/>
    <w:rsid w:val="00B976BD"/>
    <w:rsid w:val="00BA2684"/>
    <w:rsid w:val="00BA74C5"/>
    <w:rsid w:val="00BB1981"/>
    <w:rsid w:val="00BB691B"/>
    <w:rsid w:val="00BD5B0F"/>
    <w:rsid w:val="00BE0C7B"/>
    <w:rsid w:val="00BE0FFE"/>
    <w:rsid w:val="00BE7EAC"/>
    <w:rsid w:val="00BF5206"/>
    <w:rsid w:val="00BF6A15"/>
    <w:rsid w:val="00C0132D"/>
    <w:rsid w:val="00C02DB8"/>
    <w:rsid w:val="00C20376"/>
    <w:rsid w:val="00C43783"/>
    <w:rsid w:val="00C44075"/>
    <w:rsid w:val="00C55B1F"/>
    <w:rsid w:val="00C62CA8"/>
    <w:rsid w:val="00C67B4B"/>
    <w:rsid w:val="00C73FB7"/>
    <w:rsid w:val="00C7565E"/>
    <w:rsid w:val="00C80416"/>
    <w:rsid w:val="00C8445F"/>
    <w:rsid w:val="00C905D8"/>
    <w:rsid w:val="00CA59EE"/>
    <w:rsid w:val="00CB4310"/>
    <w:rsid w:val="00CC5062"/>
    <w:rsid w:val="00CC6732"/>
    <w:rsid w:val="00CF5663"/>
    <w:rsid w:val="00D01A6B"/>
    <w:rsid w:val="00D051A2"/>
    <w:rsid w:val="00D0745E"/>
    <w:rsid w:val="00D14E15"/>
    <w:rsid w:val="00D3169E"/>
    <w:rsid w:val="00D44C8C"/>
    <w:rsid w:val="00D47F89"/>
    <w:rsid w:val="00D51DBD"/>
    <w:rsid w:val="00D534AA"/>
    <w:rsid w:val="00D57012"/>
    <w:rsid w:val="00D60D07"/>
    <w:rsid w:val="00D723E0"/>
    <w:rsid w:val="00D84537"/>
    <w:rsid w:val="00DA040E"/>
    <w:rsid w:val="00DA6C7B"/>
    <w:rsid w:val="00DB3849"/>
    <w:rsid w:val="00DD2BF3"/>
    <w:rsid w:val="00DE075D"/>
    <w:rsid w:val="00E03749"/>
    <w:rsid w:val="00E14995"/>
    <w:rsid w:val="00E15AA1"/>
    <w:rsid w:val="00E3264F"/>
    <w:rsid w:val="00E36637"/>
    <w:rsid w:val="00E41920"/>
    <w:rsid w:val="00E45AC5"/>
    <w:rsid w:val="00E643EB"/>
    <w:rsid w:val="00E67A5B"/>
    <w:rsid w:val="00E75F17"/>
    <w:rsid w:val="00EA0A76"/>
    <w:rsid w:val="00EA4B13"/>
    <w:rsid w:val="00EA54B9"/>
    <w:rsid w:val="00EB51ED"/>
    <w:rsid w:val="00EB5325"/>
    <w:rsid w:val="00EC232F"/>
    <w:rsid w:val="00ED4996"/>
    <w:rsid w:val="00ED72A9"/>
    <w:rsid w:val="00EE7E14"/>
    <w:rsid w:val="00F02461"/>
    <w:rsid w:val="00F024F5"/>
    <w:rsid w:val="00F031E7"/>
    <w:rsid w:val="00F0420A"/>
    <w:rsid w:val="00F12073"/>
    <w:rsid w:val="00F12F05"/>
    <w:rsid w:val="00F41925"/>
    <w:rsid w:val="00F4257A"/>
    <w:rsid w:val="00F436A3"/>
    <w:rsid w:val="00F44B4C"/>
    <w:rsid w:val="00F5124D"/>
    <w:rsid w:val="00F53593"/>
    <w:rsid w:val="00F55096"/>
    <w:rsid w:val="00F56D76"/>
    <w:rsid w:val="00F65F4A"/>
    <w:rsid w:val="00F70E9A"/>
    <w:rsid w:val="00F912D3"/>
    <w:rsid w:val="00FA48D9"/>
    <w:rsid w:val="00FB281A"/>
    <w:rsid w:val="00FB73CB"/>
    <w:rsid w:val="00FE1F09"/>
    <w:rsid w:val="00FE30B6"/>
    <w:rsid w:val="00FE5783"/>
    <w:rsid w:val="00FE681B"/>
    <w:rsid w:val="00FE7742"/>
    <w:rsid w:val="00FF4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5AEA"/>
    <w:rPr>
      <w:sz w:val="24"/>
      <w:lang w:eastAsia="en-US"/>
    </w:rPr>
  </w:style>
  <w:style w:type="paragraph" w:styleId="Heading1">
    <w:name w:val="heading 1"/>
    <w:basedOn w:val="Normal"/>
    <w:next w:val="Normal"/>
    <w:link w:val="Heading1Char"/>
    <w:uiPriority w:val="9"/>
    <w:qFormat/>
    <w:pPr>
      <w:keepNext/>
      <w:autoSpaceDE w:val="0"/>
      <w:autoSpaceDN w:val="0"/>
      <w:spacing w:line="400" w:lineRule="exact"/>
      <w:outlineLvl w:val="0"/>
    </w:pPr>
    <w:rPr>
      <w:rFonts w:ascii="FoundryFormSansBook" w:hAnsi="FoundryFormSansBook"/>
      <w:sz w:val="34"/>
      <w:lang w:val="en-US"/>
    </w:rPr>
  </w:style>
  <w:style w:type="paragraph" w:styleId="Heading2">
    <w:name w:val="heading 2"/>
    <w:basedOn w:val="Normal"/>
    <w:next w:val="Normal"/>
    <w:link w:val="Heading2Char"/>
    <w:uiPriority w:val="9"/>
    <w:qFormat/>
    <w:pPr>
      <w:keepNext/>
      <w:ind w:right="226"/>
      <w:outlineLvl w:val="1"/>
    </w:pPr>
    <w:rPr>
      <w:rFonts w:ascii="Foundry Form Sans" w:hAnsi="Foundry Form Sans"/>
      <w:b/>
      <w:sz w:val="96"/>
    </w:rPr>
  </w:style>
  <w:style w:type="paragraph" w:styleId="Heading3">
    <w:name w:val="heading 3"/>
    <w:basedOn w:val="Normal"/>
    <w:next w:val="Normal"/>
    <w:link w:val="Heading3Char"/>
    <w:uiPriority w:val="9"/>
    <w:qFormat/>
    <w:pPr>
      <w:keepNext/>
      <w:autoSpaceDE w:val="0"/>
      <w:autoSpaceDN w:val="0"/>
      <w:outlineLvl w:val="2"/>
    </w:pPr>
    <w:rPr>
      <w:rFonts w:ascii="Foundry Form Sans" w:hAnsi="Foundry Form Sans"/>
      <w:b/>
      <w:lang w:val="en-US"/>
    </w:rPr>
  </w:style>
  <w:style w:type="paragraph" w:styleId="Heading4">
    <w:name w:val="heading 4"/>
    <w:basedOn w:val="Normal"/>
    <w:next w:val="Normal"/>
    <w:link w:val="Heading4Char"/>
    <w:uiPriority w:val="9"/>
    <w:qFormat/>
    <w:pPr>
      <w:keepNext/>
      <w:spacing w:before="240" w:after="60"/>
      <w:outlineLvl w:val="3"/>
    </w:pPr>
    <w:rPr>
      <w:rFonts w:ascii="Arial" w:hAnsi="Arial"/>
      <w:b/>
      <w:szCs w:val="24"/>
      <w:lang w:val="en-US"/>
    </w:rPr>
  </w:style>
  <w:style w:type="paragraph" w:styleId="Heading5">
    <w:name w:val="heading 5"/>
    <w:basedOn w:val="Normal"/>
    <w:next w:val="Normal"/>
    <w:link w:val="Heading5Char"/>
    <w:uiPriority w:val="9"/>
    <w:qFormat/>
    <w:pPr>
      <w:keepNext/>
      <w:autoSpaceDE w:val="0"/>
      <w:autoSpaceDN w:val="0"/>
      <w:jc w:val="center"/>
      <w:outlineLvl w:val="4"/>
    </w:pPr>
    <w:rPr>
      <w:rFonts w:ascii="Arial" w:hAnsi="Arial"/>
      <w:b/>
    </w:rPr>
  </w:style>
  <w:style w:type="paragraph" w:styleId="Heading6">
    <w:name w:val="heading 6"/>
    <w:basedOn w:val="Normal"/>
    <w:next w:val="Normal"/>
    <w:link w:val="Heading6Char"/>
    <w:uiPriority w:val="9"/>
    <w:qFormat/>
    <w:pPr>
      <w:keepNext/>
      <w:outlineLvl w:val="5"/>
    </w:pPr>
    <w:rPr>
      <w:rFonts w:ascii="Foundry Form Sans" w:hAnsi="Foundry Form Sans"/>
      <w:b/>
      <w:sz w:val="48"/>
    </w:rPr>
  </w:style>
  <w:style w:type="paragraph" w:styleId="Heading7">
    <w:name w:val="heading 7"/>
    <w:basedOn w:val="Normal"/>
    <w:next w:val="Normal"/>
    <w:link w:val="Heading7Char"/>
    <w:uiPriority w:val="9"/>
    <w:qFormat/>
    <w:pPr>
      <w:keepNext/>
      <w:outlineLvl w:val="6"/>
    </w:pPr>
    <w:rPr>
      <w:rFonts w:ascii="Foundry Form Sans" w:hAnsi="Foundry Form Sans"/>
      <w:b/>
      <w:sz w:val="28"/>
      <w:szCs w:val="24"/>
      <w:lang w:val="en-US"/>
    </w:rPr>
  </w:style>
  <w:style w:type="paragraph" w:styleId="Heading8">
    <w:name w:val="heading 8"/>
    <w:basedOn w:val="Normal"/>
    <w:next w:val="Normal"/>
    <w:link w:val="Heading8Char"/>
    <w:uiPriority w:val="9"/>
    <w:qFormat/>
    <w:pPr>
      <w:keepNext/>
      <w:outlineLvl w:val="7"/>
    </w:pPr>
    <w:rPr>
      <w:rFonts w:ascii="Foundry Form Sans" w:hAnsi="Foundry Form Sans"/>
      <w:sz w:val="28"/>
    </w:rPr>
  </w:style>
  <w:style w:type="paragraph" w:styleId="Heading9">
    <w:name w:val="heading 9"/>
    <w:basedOn w:val="Normal"/>
    <w:next w:val="Normal"/>
    <w:link w:val="Heading9Char"/>
    <w:uiPriority w:val="9"/>
    <w:qFormat/>
    <w:pPr>
      <w:keepNext/>
      <w:autoSpaceDE w:val="0"/>
      <w:autoSpaceDN w:val="0"/>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US"/>
    </w:rPr>
  </w:style>
  <w:style w:type="paragraph" w:styleId="BodyTextIndent">
    <w:name w:val="Body Text Indent"/>
    <w:basedOn w:val="Normal"/>
    <w:link w:val="BodyTextIndentChar"/>
    <w:uiPriority w:val="99"/>
    <w:pPr>
      <w:autoSpaceDE w:val="0"/>
      <w:autoSpaceDN w:val="0"/>
    </w:pPr>
    <w:rPr>
      <w:sz w:val="20"/>
    </w:rPr>
  </w:style>
  <w:style w:type="character" w:customStyle="1" w:styleId="BodyTextIndentChar">
    <w:name w:val="Body Text Indent Char"/>
    <w:basedOn w:val="DefaultParagraphFont"/>
    <w:link w:val="BodyTextIndent"/>
    <w:uiPriority w:val="99"/>
    <w:semiHidden/>
    <w:rPr>
      <w:sz w:val="24"/>
      <w:lang w:eastAsia="en-US"/>
    </w:rPr>
  </w:style>
  <w:style w:type="character" w:styleId="Hyperlink">
    <w:name w:val="Hyperlink"/>
    <w:basedOn w:val="DefaultParagraphFont"/>
    <w:uiPriority w:val="99"/>
    <w:rPr>
      <w:color w:val="0000FF"/>
      <w:u w:val="single"/>
    </w:rPr>
  </w:style>
  <w:style w:type="paragraph" w:styleId="Header">
    <w:name w:val="header"/>
    <w:basedOn w:val="Normal"/>
    <w:link w:val="HeaderChar"/>
    <w:pPr>
      <w:tabs>
        <w:tab w:val="center" w:pos="4320"/>
        <w:tab w:val="right" w:pos="8640"/>
      </w:tabs>
      <w:autoSpaceDE w:val="0"/>
      <w:autoSpaceDN w:val="0"/>
    </w:pPr>
    <w:rPr>
      <w:lang w:val="en-US"/>
    </w:rPr>
  </w:style>
  <w:style w:type="character" w:customStyle="1" w:styleId="HeaderChar">
    <w:name w:val="Header Char"/>
    <w:basedOn w:val="DefaultParagraphFont"/>
    <w:link w:val="Header"/>
    <w:uiPriority w:val="99"/>
    <w:semiHidden/>
    <w:rPr>
      <w:sz w:val="24"/>
      <w:lang w:eastAsia="en-US"/>
    </w:rPr>
  </w:style>
  <w:style w:type="paragraph" w:styleId="Index1">
    <w:name w:val="index 1"/>
    <w:basedOn w:val="Normal"/>
    <w:next w:val="Normal"/>
    <w:autoRedefine/>
    <w:uiPriority w:val="99"/>
    <w:semiHidden/>
    <w:rPr>
      <w:rFonts w:ascii="Foundry Form Sans" w:hAnsi="Foundry Form Sans"/>
      <w:color w:val="FF00FF"/>
    </w:rPr>
  </w:style>
  <w:style w:type="paragraph" w:styleId="IndexHeading">
    <w:name w:val="index heading"/>
    <w:basedOn w:val="Normal"/>
    <w:next w:val="Index1"/>
    <w:uiPriority w:val="99"/>
    <w:semiHidden/>
    <w:pPr>
      <w:autoSpaceDE w:val="0"/>
      <w:autoSpaceDN w:val="0"/>
    </w:pPr>
    <w:rPr>
      <w:rFonts w:ascii="Arial" w:hAnsi="Arial"/>
      <w:b/>
      <w:lang w:val="en-US"/>
    </w:rPr>
  </w:style>
  <w:style w:type="paragraph" w:styleId="Footer">
    <w:name w:val="footer"/>
    <w:basedOn w:val="Normal"/>
    <w:link w:val="FooterChar"/>
    <w:uiPriority w:val="99"/>
    <w:pPr>
      <w:tabs>
        <w:tab w:val="center" w:pos="4320"/>
        <w:tab w:val="right" w:pos="8640"/>
      </w:tabs>
      <w:autoSpaceDE w:val="0"/>
      <w:autoSpaceDN w:val="0"/>
    </w:pPr>
    <w:rPr>
      <w:lang w:val="en-US"/>
    </w:rPr>
  </w:style>
  <w:style w:type="character" w:customStyle="1" w:styleId="FooterChar">
    <w:name w:val="Footer Char"/>
    <w:basedOn w:val="DefaultParagraphFont"/>
    <w:link w:val="Footer"/>
    <w:uiPriority w:val="99"/>
    <w:semiHidden/>
    <w:rPr>
      <w:sz w:val="24"/>
      <w:lang w:eastAsia="en-US"/>
    </w:rPr>
  </w:style>
  <w:style w:type="paragraph" w:styleId="List">
    <w:name w:val="List"/>
    <w:basedOn w:val="Normal"/>
    <w:uiPriority w:val="99"/>
    <w:pPr>
      <w:autoSpaceDE w:val="0"/>
      <w:autoSpaceDN w:val="0"/>
      <w:ind w:left="360" w:hanging="360"/>
    </w:pPr>
    <w:rPr>
      <w:lang w:val="en-US"/>
    </w:rPr>
  </w:style>
  <w:style w:type="character" w:styleId="FollowedHyperlink">
    <w:name w:val="FollowedHyperlink"/>
    <w:basedOn w:val="DefaultParagraphFont"/>
    <w:uiPriority w:val="99"/>
    <w:rPr>
      <w:color w:val="800080"/>
      <w:u w:val="single"/>
    </w:rPr>
  </w:style>
  <w:style w:type="paragraph" w:styleId="BodyText3">
    <w:name w:val="Body Text 3"/>
    <w:basedOn w:val="Normal"/>
    <w:link w:val="BodyText3Char"/>
    <w:uiPriority w:val="99"/>
    <w:rPr>
      <w:rFonts w:ascii="Foundry Form Sans" w:hAnsi="Foundry Form Sans"/>
      <w:b/>
      <w:bCs/>
      <w:szCs w:val="24"/>
      <w:lang w:val="en-US"/>
    </w:rPr>
  </w:style>
  <w:style w:type="character" w:customStyle="1" w:styleId="BodyText3Char">
    <w:name w:val="Body Text 3 Char"/>
    <w:basedOn w:val="DefaultParagraphFont"/>
    <w:link w:val="BodyText3"/>
    <w:uiPriority w:val="99"/>
    <w:semiHidden/>
    <w:rPr>
      <w:sz w:val="16"/>
      <w:szCs w:val="16"/>
      <w:lang w:eastAsia="en-US"/>
    </w:rPr>
  </w:style>
  <w:style w:type="paragraph" w:styleId="PlainText">
    <w:name w:val="Plain Text"/>
    <w:basedOn w:val="Normal"/>
    <w:link w:val="PlainTextChar"/>
    <w:uiPriority w:val="99"/>
    <w:rPr>
      <w:rFonts w:ascii="Courier New" w:hAnsi="Courier New"/>
      <w:sz w:val="20"/>
      <w:szCs w:val="24"/>
    </w:rPr>
  </w:style>
  <w:style w:type="character" w:customStyle="1" w:styleId="PlainTextChar">
    <w:name w:val="Plain Text Char"/>
    <w:basedOn w:val="DefaultParagraphFont"/>
    <w:link w:val="PlainText"/>
    <w:uiPriority w:val="99"/>
    <w:semiHidden/>
    <w:rPr>
      <w:rFonts w:ascii="Courier New" w:hAnsi="Courier New" w:cs="Courier New"/>
      <w:lang w:eastAsia="en-US"/>
    </w:rPr>
  </w:style>
  <w:style w:type="paragraph" w:styleId="BodyTextIndent2">
    <w:name w:val="Body Text Indent 2"/>
    <w:basedOn w:val="Normal"/>
    <w:link w:val="BodyTextIndent2Char"/>
    <w:uiPriority w:val="99"/>
    <w:pPr>
      <w:spacing w:line="280" w:lineRule="exact"/>
      <w:ind w:left="720"/>
    </w:pPr>
    <w:rPr>
      <w:rFonts w:ascii="Foundry Form Sans" w:hAnsi="Foundry Form Sans"/>
      <w:bCs/>
    </w:rPr>
  </w:style>
  <w:style w:type="character" w:customStyle="1" w:styleId="BodyTextIndent2Char">
    <w:name w:val="Body Text Indent 2 Char"/>
    <w:basedOn w:val="DefaultParagraphFont"/>
    <w:link w:val="BodyTextIndent2"/>
    <w:uiPriority w:val="99"/>
    <w:semiHidden/>
    <w:rPr>
      <w:sz w:val="24"/>
      <w:lang w:eastAsia="en-US"/>
    </w:rPr>
  </w:style>
  <w:style w:type="paragraph" w:styleId="BodyTextIndent3">
    <w:name w:val="Body Text Indent 3"/>
    <w:basedOn w:val="Normal"/>
    <w:link w:val="BodyTextIndent3Char"/>
    <w:pPr>
      <w:spacing w:line="280" w:lineRule="exact"/>
      <w:ind w:left="720" w:hanging="720"/>
    </w:pPr>
    <w:rPr>
      <w:rFonts w:ascii="Foundry Form Sans" w:hAnsi="Foundry Form Sans"/>
    </w:rPr>
  </w:style>
  <w:style w:type="character" w:customStyle="1" w:styleId="BodyTextIndent3Char">
    <w:name w:val="Body Text Indent 3 Char"/>
    <w:basedOn w:val="DefaultParagraphFont"/>
    <w:link w:val="BodyTextIndent3"/>
    <w:uiPriority w:val="99"/>
    <w:semiHidden/>
    <w:rPr>
      <w:sz w:val="16"/>
      <w:szCs w:val="16"/>
      <w:lang w:eastAsia="en-US"/>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rPr>
      <w:rFonts w:ascii="Foundry Form Sans" w:hAnsi="Foundry Form Sans"/>
      <w:i/>
      <w:szCs w:val="24"/>
      <w:lang w:val="en-US"/>
    </w:rPr>
  </w:style>
  <w:style w:type="character" w:customStyle="1" w:styleId="BodyTextChar">
    <w:name w:val="Body Text Char"/>
    <w:basedOn w:val="DefaultParagraphFont"/>
    <w:link w:val="BodyText"/>
    <w:uiPriority w:val="99"/>
    <w:semiHidden/>
    <w:rPr>
      <w:sz w:val="24"/>
      <w:lang w:eastAsia="en-US"/>
    </w:rPr>
  </w:style>
  <w:style w:type="paragraph" w:styleId="BalloonText">
    <w:name w:val="Balloon Text"/>
    <w:basedOn w:val="Normal"/>
    <w:link w:val="BalloonTextChar"/>
    <w:uiPriority w:val="99"/>
    <w:semiHidden/>
    <w:rsid w:val="00AC556F"/>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customStyle="1" w:styleId="Default">
    <w:name w:val="Default"/>
    <w:rsid w:val="004F4888"/>
    <w:pPr>
      <w:autoSpaceDE w:val="0"/>
      <w:autoSpaceDN w:val="0"/>
      <w:adjustRightInd w:val="0"/>
    </w:pPr>
    <w:rPr>
      <w:rFonts w:ascii="Foundry Form Sans" w:hAnsi="Foundry Form Sans"/>
      <w:color w:val="000000"/>
      <w:sz w:val="24"/>
      <w:szCs w:val="24"/>
      <w:lang w:val="en-US" w:eastAsia="en-US"/>
    </w:rPr>
  </w:style>
  <w:style w:type="character" w:customStyle="1" w:styleId="Emphasis1">
    <w:name w:val="Emphasis1"/>
    <w:rsid w:val="002849EA"/>
    <w:rPr>
      <w:rFonts w:ascii="Times New Roman" w:eastAsia="Times New Roman" w:hAnsi="Times New Roman"/>
      <w:b/>
    </w:rPr>
  </w:style>
  <w:style w:type="paragraph" w:styleId="FootnoteText">
    <w:name w:val="footnote text"/>
    <w:basedOn w:val="Normal"/>
    <w:link w:val="FootnoteTextChar"/>
    <w:uiPriority w:val="99"/>
    <w:semiHidden/>
    <w:rsid w:val="002849EA"/>
    <w:rPr>
      <w:color w:val="000000"/>
      <w:sz w:val="20"/>
    </w:rPr>
  </w:style>
  <w:style w:type="character" w:customStyle="1" w:styleId="FootnoteTextChar">
    <w:name w:val="Footnote Text Char"/>
    <w:basedOn w:val="DefaultParagraphFont"/>
    <w:link w:val="FootnoteText"/>
    <w:uiPriority w:val="99"/>
    <w:semiHidden/>
    <w:rPr>
      <w:lang w:eastAsia="en-US"/>
    </w:rPr>
  </w:style>
  <w:style w:type="character" w:styleId="FootnoteReference">
    <w:name w:val="footnote reference"/>
    <w:basedOn w:val="DefaultParagraphFont"/>
    <w:uiPriority w:val="99"/>
    <w:semiHidden/>
    <w:rsid w:val="002849EA"/>
    <w:rPr>
      <w:vertAlign w:val="superscript"/>
    </w:rPr>
  </w:style>
  <w:style w:type="paragraph" w:customStyle="1" w:styleId="BodyA">
    <w:name w:val="Body A"/>
    <w:rsid w:val="002849EA"/>
    <w:pPr>
      <w:spacing w:after="240"/>
    </w:pPr>
    <w:rPr>
      <w:rFonts w:ascii="Helvetica" w:hAnsi="Helvetica"/>
      <w:color w:val="000000"/>
      <w:sz w:val="24"/>
      <w:lang w:val="en-US"/>
    </w:rPr>
  </w:style>
  <w:style w:type="character" w:customStyle="1" w:styleId="Membersname">
    <w:name w:val="Members name"/>
    <w:rsid w:val="00F12073"/>
    <w:rPr>
      <w:rFonts w:ascii="Times New Roman" w:hAnsi="Times New Roman"/>
      <w:b/>
    </w:rPr>
  </w:style>
  <w:style w:type="paragraph" w:styleId="BodyText2">
    <w:name w:val="Body Text 2"/>
    <w:basedOn w:val="Normal"/>
    <w:link w:val="BodyText2Char"/>
    <w:uiPriority w:val="99"/>
    <w:rsid w:val="00BF5206"/>
    <w:pPr>
      <w:spacing w:after="120" w:line="480" w:lineRule="auto"/>
    </w:pPr>
  </w:style>
  <w:style w:type="character" w:customStyle="1" w:styleId="BodyText2Char">
    <w:name w:val="Body Text 2 Char"/>
    <w:basedOn w:val="DefaultParagraphFont"/>
    <w:link w:val="BodyText2"/>
    <w:uiPriority w:val="99"/>
    <w:semiHidden/>
    <w:rPr>
      <w:sz w:val="24"/>
      <w:lang w:eastAsia="en-US"/>
    </w:rPr>
  </w:style>
  <w:style w:type="paragraph" w:customStyle="1" w:styleId="Body">
    <w:name w:val="Body"/>
    <w:autoRedefine/>
    <w:rsid w:val="006C4AD4"/>
    <w:rPr>
      <w:rFonts w:ascii="Helvetica" w:hAnsi="Helvetica"/>
      <w:color w:val="000000"/>
      <w:sz w:val="24"/>
      <w:lang w:eastAsia="en-US"/>
    </w:rPr>
  </w:style>
  <w:style w:type="paragraph" w:customStyle="1" w:styleId="FreeForm">
    <w:name w:val="Free Form"/>
    <w:rsid w:val="00F65F4A"/>
    <w:rPr>
      <w:color w:val="000000"/>
    </w:rPr>
  </w:style>
  <w:style w:type="paragraph" w:customStyle="1" w:styleId="GLAnormal">
    <w:name w:val="GLA normal"/>
    <w:basedOn w:val="Normal"/>
    <w:rsid w:val="004E7F95"/>
    <w:pPr>
      <w:spacing w:line="300" w:lineRule="exact"/>
    </w:pPr>
    <w:rPr>
      <w:szCs w:val="24"/>
    </w:rPr>
  </w:style>
  <w:style w:type="character" w:styleId="CommentReference">
    <w:name w:val="annotation reference"/>
    <w:basedOn w:val="DefaultParagraphFont"/>
    <w:uiPriority w:val="99"/>
    <w:semiHidden/>
    <w:rsid w:val="004E7F95"/>
    <w:rPr>
      <w:sz w:val="16"/>
    </w:rPr>
  </w:style>
  <w:style w:type="paragraph" w:styleId="CommentText">
    <w:name w:val="annotation text"/>
    <w:basedOn w:val="Normal"/>
    <w:link w:val="CommentTextChar"/>
    <w:uiPriority w:val="99"/>
    <w:semiHidden/>
    <w:rsid w:val="004E7F95"/>
    <w:rPr>
      <w:sz w:val="20"/>
    </w:rPr>
  </w:style>
  <w:style w:type="character" w:customStyle="1" w:styleId="CommentTextChar">
    <w:name w:val="Comment Text Char"/>
    <w:basedOn w:val="DefaultParagraphFont"/>
    <w:link w:val="CommentText"/>
    <w:uiPriority w:val="99"/>
    <w:semiHidden/>
    <w:rPr>
      <w:lang w:eastAsia="en-US"/>
    </w:rPr>
  </w:style>
  <w:style w:type="character" w:styleId="Strong">
    <w:name w:val="Strong"/>
    <w:basedOn w:val="DefaultParagraphFont"/>
    <w:uiPriority w:val="22"/>
    <w:qFormat/>
    <w:rsid w:val="004E7F95"/>
    <w:rPr>
      <w:b/>
    </w:rPr>
  </w:style>
  <w:style w:type="paragraph" w:styleId="ListParagraph">
    <w:name w:val="List Paragraph"/>
    <w:basedOn w:val="Normal"/>
    <w:uiPriority w:val="34"/>
    <w:qFormat/>
    <w:rsid w:val="003D1A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5AEA"/>
    <w:rPr>
      <w:sz w:val="24"/>
      <w:lang w:eastAsia="en-US"/>
    </w:rPr>
  </w:style>
  <w:style w:type="paragraph" w:styleId="Heading1">
    <w:name w:val="heading 1"/>
    <w:basedOn w:val="Normal"/>
    <w:next w:val="Normal"/>
    <w:link w:val="Heading1Char"/>
    <w:uiPriority w:val="9"/>
    <w:qFormat/>
    <w:pPr>
      <w:keepNext/>
      <w:autoSpaceDE w:val="0"/>
      <w:autoSpaceDN w:val="0"/>
      <w:spacing w:line="400" w:lineRule="exact"/>
      <w:outlineLvl w:val="0"/>
    </w:pPr>
    <w:rPr>
      <w:rFonts w:ascii="FoundryFormSansBook" w:hAnsi="FoundryFormSansBook"/>
      <w:sz w:val="34"/>
      <w:lang w:val="en-US"/>
    </w:rPr>
  </w:style>
  <w:style w:type="paragraph" w:styleId="Heading2">
    <w:name w:val="heading 2"/>
    <w:basedOn w:val="Normal"/>
    <w:next w:val="Normal"/>
    <w:link w:val="Heading2Char"/>
    <w:uiPriority w:val="9"/>
    <w:qFormat/>
    <w:pPr>
      <w:keepNext/>
      <w:ind w:right="226"/>
      <w:outlineLvl w:val="1"/>
    </w:pPr>
    <w:rPr>
      <w:rFonts w:ascii="Foundry Form Sans" w:hAnsi="Foundry Form Sans"/>
      <w:b/>
      <w:sz w:val="96"/>
    </w:rPr>
  </w:style>
  <w:style w:type="paragraph" w:styleId="Heading3">
    <w:name w:val="heading 3"/>
    <w:basedOn w:val="Normal"/>
    <w:next w:val="Normal"/>
    <w:link w:val="Heading3Char"/>
    <w:uiPriority w:val="9"/>
    <w:qFormat/>
    <w:pPr>
      <w:keepNext/>
      <w:autoSpaceDE w:val="0"/>
      <w:autoSpaceDN w:val="0"/>
      <w:outlineLvl w:val="2"/>
    </w:pPr>
    <w:rPr>
      <w:rFonts w:ascii="Foundry Form Sans" w:hAnsi="Foundry Form Sans"/>
      <w:b/>
      <w:lang w:val="en-US"/>
    </w:rPr>
  </w:style>
  <w:style w:type="paragraph" w:styleId="Heading4">
    <w:name w:val="heading 4"/>
    <w:basedOn w:val="Normal"/>
    <w:next w:val="Normal"/>
    <w:link w:val="Heading4Char"/>
    <w:uiPriority w:val="9"/>
    <w:qFormat/>
    <w:pPr>
      <w:keepNext/>
      <w:spacing w:before="240" w:after="60"/>
      <w:outlineLvl w:val="3"/>
    </w:pPr>
    <w:rPr>
      <w:rFonts w:ascii="Arial" w:hAnsi="Arial"/>
      <w:b/>
      <w:szCs w:val="24"/>
      <w:lang w:val="en-US"/>
    </w:rPr>
  </w:style>
  <w:style w:type="paragraph" w:styleId="Heading5">
    <w:name w:val="heading 5"/>
    <w:basedOn w:val="Normal"/>
    <w:next w:val="Normal"/>
    <w:link w:val="Heading5Char"/>
    <w:uiPriority w:val="9"/>
    <w:qFormat/>
    <w:pPr>
      <w:keepNext/>
      <w:autoSpaceDE w:val="0"/>
      <w:autoSpaceDN w:val="0"/>
      <w:jc w:val="center"/>
      <w:outlineLvl w:val="4"/>
    </w:pPr>
    <w:rPr>
      <w:rFonts w:ascii="Arial" w:hAnsi="Arial"/>
      <w:b/>
    </w:rPr>
  </w:style>
  <w:style w:type="paragraph" w:styleId="Heading6">
    <w:name w:val="heading 6"/>
    <w:basedOn w:val="Normal"/>
    <w:next w:val="Normal"/>
    <w:link w:val="Heading6Char"/>
    <w:uiPriority w:val="9"/>
    <w:qFormat/>
    <w:pPr>
      <w:keepNext/>
      <w:outlineLvl w:val="5"/>
    </w:pPr>
    <w:rPr>
      <w:rFonts w:ascii="Foundry Form Sans" w:hAnsi="Foundry Form Sans"/>
      <w:b/>
      <w:sz w:val="48"/>
    </w:rPr>
  </w:style>
  <w:style w:type="paragraph" w:styleId="Heading7">
    <w:name w:val="heading 7"/>
    <w:basedOn w:val="Normal"/>
    <w:next w:val="Normal"/>
    <w:link w:val="Heading7Char"/>
    <w:uiPriority w:val="9"/>
    <w:qFormat/>
    <w:pPr>
      <w:keepNext/>
      <w:outlineLvl w:val="6"/>
    </w:pPr>
    <w:rPr>
      <w:rFonts w:ascii="Foundry Form Sans" w:hAnsi="Foundry Form Sans"/>
      <w:b/>
      <w:sz w:val="28"/>
      <w:szCs w:val="24"/>
      <w:lang w:val="en-US"/>
    </w:rPr>
  </w:style>
  <w:style w:type="paragraph" w:styleId="Heading8">
    <w:name w:val="heading 8"/>
    <w:basedOn w:val="Normal"/>
    <w:next w:val="Normal"/>
    <w:link w:val="Heading8Char"/>
    <w:uiPriority w:val="9"/>
    <w:qFormat/>
    <w:pPr>
      <w:keepNext/>
      <w:outlineLvl w:val="7"/>
    </w:pPr>
    <w:rPr>
      <w:rFonts w:ascii="Foundry Form Sans" w:hAnsi="Foundry Form Sans"/>
      <w:sz w:val="28"/>
    </w:rPr>
  </w:style>
  <w:style w:type="paragraph" w:styleId="Heading9">
    <w:name w:val="heading 9"/>
    <w:basedOn w:val="Normal"/>
    <w:next w:val="Normal"/>
    <w:link w:val="Heading9Char"/>
    <w:uiPriority w:val="9"/>
    <w:qFormat/>
    <w:pPr>
      <w:keepNext/>
      <w:autoSpaceDE w:val="0"/>
      <w:autoSpaceDN w:val="0"/>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US"/>
    </w:rPr>
  </w:style>
  <w:style w:type="paragraph" w:styleId="BodyTextIndent">
    <w:name w:val="Body Text Indent"/>
    <w:basedOn w:val="Normal"/>
    <w:link w:val="BodyTextIndentChar"/>
    <w:uiPriority w:val="99"/>
    <w:pPr>
      <w:autoSpaceDE w:val="0"/>
      <w:autoSpaceDN w:val="0"/>
    </w:pPr>
    <w:rPr>
      <w:sz w:val="20"/>
    </w:rPr>
  </w:style>
  <w:style w:type="character" w:customStyle="1" w:styleId="BodyTextIndentChar">
    <w:name w:val="Body Text Indent Char"/>
    <w:basedOn w:val="DefaultParagraphFont"/>
    <w:link w:val="BodyTextIndent"/>
    <w:uiPriority w:val="99"/>
    <w:semiHidden/>
    <w:rPr>
      <w:sz w:val="24"/>
      <w:lang w:eastAsia="en-US"/>
    </w:rPr>
  </w:style>
  <w:style w:type="character" w:styleId="Hyperlink">
    <w:name w:val="Hyperlink"/>
    <w:basedOn w:val="DefaultParagraphFont"/>
    <w:uiPriority w:val="99"/>
    <w:rPr>
      <w:color w:val="0000FF"/>
      <w:u w:val="single"/>
    </w:rPr>
  </w:style>
  <w:style w:type="paragraph" w:styleId="Header">
    <w:name w:val="header"/>
    <w:basedOn w:val="Normal"/>
    <w:link w:val="HeaderChar"/>
    <w:pPr>
      <w:tabs>
        <w:tab w:val="center" w:pos="4320"/>
        <w:tab w:val="right" w:pos="8640"/>
      </w:tabs>
      <w:autoSpaceDE w:val="0"/>
      <w:autoSpaceDN w:val="0"/>
    </w:pPr>
    <w:rPr>
      <w:lang w:val="en-US"/>
    </w:rPr>
  </w:style>
  <w:style w:type="character" w:customStyle="1" w:styleId="HeaderChar">
    <w:name w:val="Header Char"/>
    <w:basedOn w:val="DefaultParagraphFont"/>
    <w:link w:val="Header"/>
    <w:uiPriority w:val="99"/>
    <w:semiHidden/>
    <w:rPr>
      <w:sz w:val="24"/>
      <w:lang w:eastAsia="en-US"/>
    </w:rPr>
  </w:style>
  <w:style w:type="paragraph" w:styleId="Index1">
    <w:name w:val="index 1"/>
    <w:basedOn w:val="Normal"/>
    <w:next w:val="Normal"/>
    <w:autoRedefine/>
    <w:uiPriority w:val="99"/>
    <w:semiHidden/>
    <w:rPr>
      <w:rFonts w:ascii="Foundry Form Sans" w:hAnsi="Foundry Form Sans"/>
      <w:color w:val="FF00FF"/>
    </w:rPr>
  </w:style>
  <w:style w:type="paragraph" w:styleId="IndexHeading">
    <w:name w:val="index heading"/>
    <w:basedOn w:val="Normal"/>
    <w:next w:val="Index1"/>
    <w:uiPriority w:val="99"/>
    <w:semiHidden/>
    <w:pPr>
      <w:autoSpaceDE w:val="0"/>
      <w:autoSpaceDN w:val="0"/>
    </w:pPr>
    <w:rPr>
      <w:rFonts w:ascii="Arial" w:hAnsi="Arial"/>
      <w:b/>
      <w:lang w:val="en-US"/>
    </w:rPr>
  </w:style>
  <w:style w:type="paragraph" w:styleId="Footer">
    <w:name w:val="footer"/>
    <w:basedOn w:val="Normal"/>
    <w:link w:val="FooterChar"/>
    <w:uiPriority w:val="99"/>
    <w:pPr>
      <w:tabs>
        <w:tab w:val="center" w:pos="4320"/>
        <w:tab w:val="right" w:pos="8640"/>
      </w:tabs>
      <w:autoSpaceDE w:val="0"/>
      <w:autoSpaceDN w:val="0"/>
    </w:pPr>
    <w:rPr>
      <w:lang w:val="en-US"/>
    </w:rPr>
  </w:style>
  <w:style w:type="character" w:customStyle="1" w:styleId="FooterChar">
    <w:name w:val="Footer Char"/>
    <w:basedOn w:val="DefaultParagraphFont"/>
    <w:link w:val="Footer"/>
    <w:uiPriority w:val="99"/>
    <w:semiHidden/>
    <w:rPr>
      <w:sz w:val="24"/>
      <w:lang w:eastAsia="en-US"/>
    </w:rPr>
  </w:style>
  <w:style w:type="paragraph" w:styleId="List">
    <w:name w:val="List"/>
    <w:basedOn w:val="Normal"/>
    <w:uiPriority w:val="99"/>
    <w:pPr>
      <w:autoSpaceDE w:val="0"/>
      <w:autoSpaceDN w:val="0"/>
      <w:ind w:left="360" w:hanging="360"/>
    </w:pPr>
    <w:rPr>
      <w:lang w:val="en-US"/>
    </w:rPr>
  </w:style>
  <w:style w:type="character" w:styleId="FollowedHyperlink">
    <w:name w:val="FollowedHyperlink"/>
    <w:basedOn w:val="DefaultParagraphFont"/>
    <w:uiPriority w:val="99"/>
    <w:rPr>
      <w:color w:val="800080"/>
      <w:u w:val="single"/>
    </w:rPr>
  </w:style>
  <w:style w:type="paragraph" w:styleId="BodyText3">
    <w:name w:val="Body Text 3"/>
    <w:basedOn w:val="Normal"/>
    <w:link w:val="BodyText3Char"/>
    <w:uiPriority w:val="99"/>
    <w:rPr>
      <w:rFonts w:ascii="Foundry Form Sans" w:hAnsi="Foundry Form Sans"/>
      <w:b/>
      <w:bCs/>
      <w:szCs w:val="24"/>
      <w:lang w:val="en-US"/>
    </w:rPr>
  </w:style>
  <w:style w:type="character" w:customStyle="1" w:styleId="BodyText3Char">
    <w:name w:val="Body Text 3 Char"/>
    <w:basedOn w:val="DefaultParagraphFont"/>
    <w:link w:val="BodyText3"/>
    <w:uiPriority w:val="99"/>
    <w:semiHidden/>
    <w:rPr>
      <w:sz w:val="16"/>
      <w:szCs w:val="16"/>
      <w:lang w:eastAsia="en-US"/>
    </w:rPr>
  </w:style>
  <w:style w:type="paragraph" w:styleId="PlainText">
    <w:name w:val="Plain Text"/>
    <w:basedOn w:val="Normal"/>
    <w:link w:val="PlainTextChar"/>
    <w:uiPriority w:val="99"/>
    <w:rPr>
      <w:rFonts w:ascii="Courier New" w:hAnsi="Courier New"/>
      <w:sz w:val="20"/>
      <w:szCs w:val="24"/>
    </w:rPr>
  </w:style>
  <w:style w:type="character" w:customStyle="1" w:styleId="PlainTextChar">
    <w:name w:val="Plain Text Char"/>
    <w:basedOn w:val="DefaultParagraphFont"/>
    <w:link w:val="PlainText"/>
    <w:uiPriority w:val="99"/>
    <w:semiHidden/>
    <w:rPr>
      <w:rFonts w:ascii="Courier New" w:hAnsi="Courier New" w:cs="Courier New"/>
      <w:lang w:eastAsia="en-US"/>
    </w:rPr>
  </w:style>
  <w:style w:type="paragraph" w:styleId="BodyTextIndent2">
    <w:name w:val="Body Text Indent 2"/>
    <w:basedOn w:val="Normal"/>
    <w:link w:val="BodyTextIndent2Char"/>
    <w:uiPriority w:val="99"/>
    <w:pPr>
      <w:spacing w:line="280" w:lineRule="exact"/>
      <w:ind w:left="720"/>
    </w:pPr>
    <w:rPr>
      <w:rFonts w:ascii="Foundry Form Sans" w:hAnsi="Foundry Form Sans"/>
      <w:bCs/>
    </w:rPr>
  </w:style>
  <w:style w:type="character" w:customStyle="1" w:styleId="BodyTextIndent2Char">
    <w:name w:val="Body Text Indent 2 Char"/>
    <w:basedOn w:val="DefaultParagraphFont"/>
    <w:link w:val="BodyTextIndent2"/>
    <w:uiPriority w:val="99"/>
    <w:semiHidden/>
    <w:rPr>
      <w:sz w:val="24"/>
      <w:lang w:eastAsia="en-US"/>
    </w:rPr>
  </w:style>
  <w:style w:type="paragraph" w:styleId="BodyTextIndent3">
    <w:name w:val="Body Text Indent 3"/>
    <w:basedOn w:val="Normal"/>
    <w:link w:val="BodyTextIndent3Char"/>
    <w:pPr>
      <w:spacing w:line="280" w:lineRule="exact"/>
      <w:ind w:left="720" w:hanging="720"/>
    </w:pPr>
    <w:rPr>
      <w:rFonts w:ascii="Foundry Form Sans" w:hAnsi="Foundry Form Sans"/>
    </w:rPr>
  </w:style>
  <w:style w:type="character" w:customStyle="1" w:styleId="BodyTextIndent3Char">
    <w:name w:val="Body Text Indent 3 Char"/>
    <w:basedOn w:val="DefaultParagraphFont"/>
    <w:link w:val="BodyTextIndent3"/>
    <w:uiPriority w:val="99"/>
    <w:semiHidden/>
    <w:rPr>
      <w:sz w:val="16"/>
      <w:szCs w:val="16"/>
      <w:lang w:eastAsia="en-US"/>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rPr>
      <w:rFonts w:ascii="Foundry Form Sans" w:hAnsi="Foundry Form Sans"/>
      <w:i/>
      <w:szCs w:val="24"/>
      <w:lang w:val="en-US"/>
    </w:rPr>
  </w:style>
  <w:style w:type="character" w:customStyle="1" w:styleId="BodyTextChar">
    <w:name w:val="Body Text Char"/>
    <w:basedOn w:val="DefaultParagraphFont"/>
    <w:link w:val="BodyText"/>
    <w:uiPriority w:val="99"/>
    <w:semiHidden/>
    <w:rPr>
      <w:sz w:val="24"/>
      <w:lang w:eastAsia="en-US"/>
    </w:rPr>
  </w:style>
  <w:style w:type="paragraph" w:styleId="BalloonText">
    <w:name w:val="Balloon Text"/>
    <w:basedOn w:val="Normal"/>
    <w:link w:val="BalloonTextChar"/>
    <w:uiPriority w:val="99"/>
    <w:semiHidden/>
    <w:rsid w:val="00AC556F"/>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customStyle="1" w:styleId="Default">
    <w:name w:val="Default"/>
    <w:rsid w:val="004F4888"/>
    <w:pPr>
      <w:autoSpaceDE w:val="0"/>
      <w:autoSpaceDN w:val="0"/>
      <w:adjustRightInd w:val="0"/>
    </w:pPr>
    <w:rPr>
      <w:rFonts w:ascii="Foundry Form Sans" w:hAnsi="Foundry Form Sans"/>
      <w:color w:val="000000"/>
      <w:sz w:val="24"/>
      <w:szCs w:val="24"/>
      <w:lang w:val="en-US" w:eastAsia="en-US"/>
    </w:rPr>
  </w:style>
  <w:style w:type="character" w:customStyle="1" w:styleId="Emphasis1">
    <w:name w:val="Emphasis1"/>
    <w:rsid w:val="002849EA"/>
    <w:rPr>
      <w:rFonts w:ascii="Times New Roman" w:eastAsia="Times New Roman" w:hAnsi="Times New Roman"/>
      <w:b/>
    </w:rPr>
  </w:style>
  <w:style w:type="paragraph" w:styleId="FootnoteText">
    <w:name w:val="footnote text"/>
    <w:basedOn w:val="Normal"/>
    <w:link w:val="FootnoteTextChar"/>
    <w:uiPriority w:val="99"/>
    <w:semiHidden/>
    <w:rsid w:val="002849EA"/>
    <w:rPr>
      <w:color w:val="000000"/>
      <w:sz w:val="20"/>
    </w:rPr>
  </w:style>
  <w:style w:type="character" w:customStyle="1" w:styleId="FootnoteTextChar">
    <w:name w:val="Footnote Text Char"/>
    <w:basedOn w:val="DefaultParagraphFont"/>
    <w:link w:val="FootnoteText"/>
    <w:uiPriority w:val="99"/>
    <w:semiHidden/>
    <w:rPr>
      <w:lang w:eastAsia="en-US"/>
    </w:rPr>
  </w:style>
  <w:style w:type="character" w:styleId="FootnoteReference">
    <w:name w:val="footnote reference"/>
    <w:basedOn w:val="DefaultParagraphFont"/>
    <w:uiPriority w:val="99"/>
    <w:semiHidden/>
    <w:rsid w:val="002849EA"/>
    <w:rPr>
      <w:vertAlign w:val="superscript"/>
    </w:rPr>
  </w:style>
  <w:style w:type="paragraph" w:customStyle="1" w:styleId="BodyA">
    <w:name w:val="Body A"/>
    <w:rsid w:val="002849EA"/>
    <w:pPr>
      <w:spacing w:after="240"/>
    </w:pPr>
    <w:rPr>
      <w:rFonts w:ascii="Helvetica" w:hAnsi="Helvetica"/>
      <w:color w:val="000000"/>
      <w:sz w:val="24"/>
      <w:lang w:val="en-US"/>
    </w:rPr>
  </w:style>
  <w:style w:type="character" w:customStyle="1" w:styleId="Membersname">
    <w:name w:val="Members name"/>
    <w:rsid w:val="00F12073"/>
    <w:rPr>
      <w:rFonts w:ascii="Times New Roman" w:hAnsi="Times New Roman"/>
      <w:b/>
    </w:rPr>
  </w:style>
  <w:style w:type="paragraph" w:styleId="BodyText2">
    <w:name w:val="Body Text 2"/>
    <w:basedOn w:val="Normal"/>
    <w:link w:val="BodyText2Char"/>
    <w:uiPriority w:val="99"/>
    <w:rsid w:val="00BF5206"/>
    <w:pPr>
      <w:spacing w:after="120" w:line="480" w:lineRule="auto"/>
    </w:pPr>
  </w:style>
  <w:style w:type="character" w:customStyle="1" w:styleId="BodyText2Char">
    <w:name w:val="Body Text 2 Char"/>
    <w:basedOn w:val="DefaultParagraphFont"/>
    <w:link w:val="BodyText2"/>
    <w:uiPriority w:val="99"/>
    <w:semiHidden/>
    <w:rPr>
      <w:sz w:val="24"/>
      <w:lang w:eastAsia="en-US"/>
    </w:rPr>
  </w:style>
  <w:style w:type="paragraph" w:customStyle="1" w:styleId="Body">
    <w:name w:val="Body"/>
    <w:autoRedefine/>
    <w:rsid w:val="006C4AD4"/>
    <w:rPr>
      <w:rFonts w:ascii="Helvetica" w:hAnsi="Helvetica"/>
      <w:color w:val="000000"/>
      <w:sz w:val="24"/>
      <w:lang w:eastAsia="en-US"/>
    </w:rPr>
  </w:style>
  <w:style w:type="paragraph" w:customStyle="1" w:styleId="FreeForm">
    <w:name w:val="Free Form"/>
    <w:rsid w:val="00F65F4A"/>
    <w:rPr>
      <w:color w:val="000000"/>
    </w:rPr>
  </w:style>
  <w:style w:type="paragraph" w:customStyle="1" w:styleId="GLAnormal">
    <w:name w:val="GLA normal"/>
    <w:basedOn w:val="Normal"/>
    <w:rsid w:val="004E7F95"/>
    <w:pPr>
      <w:spacing w:line="300" w:lineRule="exact"/>
    </w:pPr>
    <w:rPr>
      <w:szCs w:val="24"/>
    </w:rPr>
  </w:style>
  <w:style w:type="character" w:styleId="CommentReference">
    <w:name w:val="annotation reference"/>
    <w:basedOn w:val="DefaultParagraphFont"/>
    <w:uiPriority w:val="99"/>
    <w:semiHidden/>
    <w:rsid w:val="004E7F95"/>
    <w:rPr>
      <w:sz w:val="16"/>
    </w:rPr>
  </w:style>
  <w:style w:type="paragraph" w:styleId="CommentText">
    <w:name w:val="annotation text"/>
    <w:basedOn w:val="Normal"/>
    <w:link w:val="CommentTextChar"/>
    <w:uiPriority w:val="99"/>
    <w:semiHidden/>
    <w:rsid w:val="004E7F95"/>
    <w:rPr>
      <w:sz w:val="20"/>
    </w:rPr>
  </w:style>
  <w:style w:type="character" w:customStyle="1" w:styleId="CommentTextChar">
    <w:name w:val="Comment Text Char"/>
    <w:basedOn w:val="DefaultParagraphFont"/>
    <w:link w:val="CommentText"/>
    <w:uiPriority w:val="99"/>
    <w:semiHidden/>
    <w:rPr>
      <w:lang w:eastAsia="en-US"/>
    </w:rPr>
  </w:style>
  <w:style w:type="character" w:styleId="Strong">
    <w:name w:val="Strong"/>
    <w:basedOn w:val="DefaultParagraphFont"/>
    <w:uiPriority w:val="22"/>
    <w:qFormat/>
    <w:rsid w:val="004E7F95"/>
    <w:rPr>
      <w:b/>
    </w:rPr>
  </w:style>
  <w:style w:type="paragraph" w:styleId="ListParagraph">
    <w:name w:val="List Paragraph"/>
    <w:basedOn w:val="Normal"/>
    <w:uiPriority w:val="34"/>
    <w:qFormat/>
    <w:rsid w:val="003D1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704224">
      <w:marLeft w:val="0"/>
      <w:marRight w:val="0"/>
      <w:marTop w:val="0"/>
      <w:marBottom w:val="0"/>
      <w:divBdr>
        <w:top w:val="none" w:sz="0" w:space="0" w:color="auto"/>
        <w:left w:val="none" w:sz="0" w:space="0" w:color="auto"/>
        <w:bottom w:val="none" w:sz="0" w:space="0" w:color="auto"/>
        <w:right w:val="none" w:sz="0" w:space="0" w:color="auto"/>
      </w:divBdr>
    </w:div>
    <w:div w:id="1023704225">
      <w:marLeft w:val="0"/>
      <w:marRight w:val="0"/>
      <w:marTop w:val="0"/>
      <w:marBottom w:val="0"/>
      <w:divBdr>
        <w:top w:val="none" w:sz="0" w:space="0" w:color="auto"/>
        <w:left w:val="none" w:sz="0" w:space="0" w:color="auto"/>
        <w:bottom w:val="none" w:sz="0" w:space="0" w:color="auto"/>
        <w:right w:val="none" w:sz="0" w:space="0" w:color="auto"/>
      </w:divBdr>
    </w:div>
    <w:div w:id="1023704226">
      <w:marLeft w:val="0"/>
      <w:marRight w:val="0"/>
      <w:marTop w:val="0"/>
      <w:marBottom w:val="0"/>
      <w:divBdr>
        <w:top w:val="none" w:sz="0" w:space="0" w:color="auto"/>
        <w:left w:val="none" w:sz="0" w:space="0" w:color="auto"/>
        <w:bottom w:val="none" w:sz="0" w:space="0" w:color="auto"/>
        <w:right w:val="none" w:sz="0" w:space="0" w:color="auto"/>
      </w:divBdr>
    </w:div>
    <w:div w:id="1023704227">
      <w:marLeft w:val="0"/>
      <w:marRight w:val="0"/>
      <w:marTop w:val="0"/>
      <w:marBottom w:val="0"/>
      <w:divBdr>
        <w:top w:val="none" w:sz="0" w:space="0" w:color="auto"/>
        <w:left w:val="none" w:sz="0" w:space="0" w:color="auto"/>
        <w:bottom w:val="none" w:sz="0" w:space="0" w:color="auto"/>
        <w:right w:val="none" w:sz="0" w:space="0" w:color="auto"/>
      </w:divBdr>
    </w:div>
    <w:div w:id="1023704228">
      <w:marLeft w:val="0"/>
      <w:marRight w:val="0"/>
      <w:marTop w:val="0"/>
      <w:marBottom w:val="0"/>
      <w:divBdr>
        <w:top w:val="none" w:sz="0" w:space="0" w:color="auto"/>
        <w:left w:val="none" w:sz="0" w:space="0" w:color="auto"/>
        <w:bottom w:val="none" w:sz="0" w:space="0" w:color="auto"/>
        <w:right w:val="none" w:sz="0" w:space="0" w:color="auto"/>
      </w:divBdr>
    </w:div>
    <w:div w:id="1023704229">
      <w:marLeft w:val="0"/>
      <w:marRight w:val="0"/>
      <w:marTop w:val="0"/>
      <w:marBottom w:val="0"/>
      <w:divBdr>
        <w:top w:val="none" w:sz="0" w:space="0" w:color="auto"/>
        <w:left w:val="none" w:sz="0" w:space="0" w:color="auto"/>
        <w:bottom w:val="none" w:sz="0" w:space="0" w:color="auto"/>
        <w:right w:val="none" w:sz="0" w:space="0" w:color="auto"/>
      </w:divBdr>
    </w:div>
    <w:div w:id="1023704230">
      <w:marLeft w:val="0"/>
      <w:marRight w:val="0"/>
      <w:marTop w:val="0"/>
      <w:marBottom w:val="0"/>
      <w:divBdr>
        <w:top w:val="none" w:sz="0" w:space="0" w:color="auto"/>
        <w:left w:val="none" w:sz="0" w:space="0" w:color="auto"/>
        <w:bottom w:val="none" w:sz="0" w:space="0" w:color="auto"/>
        <w:right w:val="none" w:sz="0" w:space="0" w:color="auto"/>
      </w:divBdr>
    </w:div>
    <w:div w:id="1023704231">
      <w:marLeft w:val="0"/>
      <w:marRight w:val="0"/>
      <w:marTop w:val="0"/>
      <w:marBottom w:val="0"/>
      <w:divBdr>
        <w:top w:val="none" w:sz="0" w:space="0" w:color="auto"/>
        <w:left w:val="none" w:sz="0" w:space="0" w:color="auto"/>
        <w:bottom w:val="none" w:sz="0" w:space="0" w:color="auto"/>
        <w:right w:val="none" w:sz="0" w:space="0" w:color="auto"/>
      </w:divBdr>
    </w:div>
    <w:div w:id="1023704232">
      <w:marLeft w:val="0"/>
      <w:marRight w:val="0"/>
      <w:marTop w:val="0"/>
      <w:marBottom w:val="0"/>
      <w:divBdr>
        <w:top w:val="none" w:sz="0" w:space="0" w:color="auto"/>
        <w:left w:val="none" w:sz="0" w:space="0" w:color="auto"/>
        <w:bottom w:val="none" w:sz="0" w:space="0" w:color="auto"/>
        <w:right w:val="none" w:sz="0" w:space="0" w:color="auto"/>
      </w:divBdr>
    </w:div>
    <w:div w:id="1023704233">
      <w:marLeft w:val="0"/>
      <w:marRight w:val="0"/>
      <w:marTop w:val="0"/>
      <w:marBottom w:val="0"/>
      <w:divBdr>
        <w:top w:val="none" w:sz="0" w:space="0" w:color="auto"/>
        <w:left w:val="none" w:sz="0" w:space="0" w:color="auto"/>
        <w:bottom w:val="none" w:sz="0" w:space="0" w:color="auto"/>
        <w:right w:val="none" w:sz="0" w:space="0" w:color="auto"/>
      </w:divBdr>
    </w:div>
    <w:div w:id="1023704234">
      <w:marLeft w:val="0"/>
      <w:marRight w:val="0"/>
      <w:marTop w:val="0"/>
      <w:marBottom w:val="0"/>
      <w:divBdr>
        <w:top w:val="none" w:sz="0" w:space="0" w:color="auto"/>
        <w:left w:val="none" w:sz="0" w:space="0" w:color="auto"/>
        <w:bottom w:val="none" w:sz="0" w:space="0" w:color="auto"/>
        <w:right w:val="none" w:sz="0" w:space="0" w:color="auto"/>
      </w:divBdr>
    </w:div>
    <w:div w:id="1023704235">
      <w:marLeft w:val="0"/>
      <w:marRight w:val="0"/>
      <w:marTop w:val="0"/>
      <w:marBottom w:val="0"/>
      <w:divBdr>
        <w:top w:val="none" w:sz="0" w:space="0" w:color="auto"/>
        <w:left w:val="none" w:sz="0" w:space="0" w:color="auto"/>
        <w:bottom w:val="none" w:sz="0" w:space="0" w:color="auto"/>
        <w:right w:val="none" w:sz="0" w:space="0" w:color="auto"/>
      </w:divBdr>
    </w:div>
    <w:div w:id="1023704236">
      <w:marLeft w:val="0"/>
      <w:marRight w:val="0"/>
      <w:marTop w:val="0"/>
      <w:marBottom w:val="0"/>
      <w:divBdr>
        <w:top w:val="none" w:sz="0" w:space="0" w:color="auto"/>
        <w:left w:val="none" w:sz="0" w:space="0" w:color="auto"/>
        <w:bottom w:val="none" w:sz="0" w:space="0" w:color="auto"/>
        <w:right w:val="none" w:sz="0" w:space="0" w:color="auto"/>
      </w:divBdr>
    </w:div>
    <w:div w:id="1023704237">
      <w:marLeft w:val="0"/>
      <w:marRight w:val="0"/>
      <w:marTop w:val="0"/>
      <w:marBottom w:val="0"/>
      <w:divBdr>
        <w:top w:val="none" w:sz="0" w:space="0" w:color="auto"/>
        <w:left w:val="none" w:sz="0" w:space="0" w:color="auto"/>
        <w:bottom w:val="none" w:sz="0" w:space="0" w:color="auto"/>
        <w:right w:val="none" w:sz="0" w:space="0" w:color="auto"/>
      </w:divBdr>
    </w:div>
    <w:div w:id="1023704238">
      <w:marLeft w:val="0"/>
      <w:marRight w:val="0"/>
      <w:marTop w:val="0"/>
      <w:marBottom w:val="0"/>
      <w:divBdr>
        <w:top w:val="none" w:sz="0" w:space="0" w:color="auto"/>
        <w:left w:val="none" w:sz="0" w:space="0" w:color="auto"/>
        <w:bottom w:val="none" w:sz="0" w:space="0" w:color="auto"/>
        <w:right w:val="none" w:sz="0" w:space="0" w:color="auto"/>
      </w:divBdr>
    </w:div>
    <w:div w:id="1023704239">
      <w:marLeft w:val="0"/>
      <w:marRight w:val="0"/>
      <w:marTop w:val="0"/>
      <w:marBottom w:val="0"/>
      <w:divBdr>
        <w:top w:val="none" w:sz="0" w:space="0" w:color="auto"/>
        <w:left w:val="none" w:sz="0" w:space="0" w:color="auto"/>
        <w:bottom w:val="none" w:sz="0" w:space="0" w:color="auto"/>
        <w:right w:val="none" w:sz="0" w:space="0" w:color="auto"/>
      </w:divBdr>
    </w:div>
    <w:div w:id="1023704240">
      <w:marLeft w:val="0"/>
      <w:marRight w:val="0"/>
      <w:marTop w:val="0"/>
      <w:marBottom w:val="0"/>
      <w:divBdr>
        <w:top w:val="none" w:sz="0" w:space="0" w:color="auto"/>
        <w:left w:val="none" w:sz="0" w:space="0" w:color="auto"/>
        <w:bottom w:val="none" w:sz="0" w:space="0" w:color="auto"/>
        <w:right w:val="none" w:sz="0" w:space="0" w:color="auto"/>
      </w:divBdr>
    </w:div>
    <w:div w:id="1023704241">
      <w:marLeft w:val="0"/>
      <w:marRight w:val="0"/>
      <w:marTop w:val="0"/>
      <w:marBottom w:val="0"/>
      <w:divBdr>
        <w:top w:val="none" w:sz="0" w:space="0" w:color="auto"/>
        <w:left w:val="none" w:sz="0" w:space="0" w:color="auto"/>
        <w:bottom w:val="none" w:sz="0" w:space="0" w:color="auto"/>
        <w:right w:val="none" w:sz="0" w:space="0" w:color="auto"/>
      </w:divBdr>
    </w:div>
    <w:div w:id="105227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e.langford@london.gov.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rnold\Application%20Data\Microsoft\Templates\Report%20Template(updated%20July%20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 Template(updated July 2008).dot</Template>
  <TotalTime>24</TotalTime>
  <Pages>2</Pages>
  <Words>414</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Change to Committee memberships</vt:lpstr>
    </vt:vector>
  </TitlesOfParts>
  <Company>Greater London Authority</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to Committee memberships</dc:title>
  <dc:creator>The Greater London Authority</dc:creator>
  <cp:keywords>Council meetings;Government, politics and public administration; Local government; Decision making; Council meetings;</cp:keywords>
  <cp:lastModifiedBy>Dale Langford</cp:lastModifiedBy>
  <cp:revision>7</cp:revision>
  <cp:lastPrinted>2010-05-25T13:17:00Z</cp:lastPrinted>
  <dcterms:created xsi:type="dcterms:W3CDTF">2015-11-05T13:41:00Z</dcterms:created>
  <dcterms:modified xsi:type="dcterms:W3CDTF">2015-11-09T17:26:00Z</dcterms:modified>
</cp:coreProperties>
</file>

<file path=docProps/custom.xml><?xml version="1.0" encoding="utf-8"?>
<op:Properties xmlns:op="http://schemas.openxmlformats.org/officeDocument/2006/custom-properties"/>
</file>